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BCDE8A" w14:textId="77777777" w:rsidR="00EA40DB" w:rsidRPr="005C63BA" w:rsidRDefault="00EA40DB" w:rsidP="00357BFC">
      <w:pPr>
        <w:pStyle w:val="Tekstpodstawowy"/>
        <w:widowControl/>
        <w:spacing w:before="7" w:line="276" w:lineRule="auto"/>
        <w:ind w:left="0"/>
        <w:rPr>
          <w:rFonts w:ascii="Times New Roman" w:hAnsi="Times New Roman" w:cs="Times New Roman"/>
          <w:sz w:val="16"/>
          <w:lang w:val="pl-PL"/>
        </w:rPr>
      </w:pPr>
    </w:p>
    <w:p w14:paraId="5EB2359D" w14:textId="77777777" w:rsidR="005F12BA" w:rsidRPr="005C63BA" w:rsidRDefault="005F12BA" w:rsidP="00357BFC">
      <w:pPr>
        <w:pStyle w:val="Tekstpodstawowy"/>
        <w:widowControl/>
        <w:spacing w:before="7" w:line="276" w:lineRule="auto"/>
        <w:ind w:left="0"/>
        <w:rPr>
          <w:rFonts w:ascii="Times New Roman" w:hAnsi="Times New Roman" w:cs="Times New Roman"/>
          <w:sz w:val="16"/>
          <w:lang w:val="pl-PL"/>
        </w:rPr>
      </w:pPr>
    </w:p>
    <w:p w14:paraId="75BFAE02" w14:textId="77777777" w:rsidR="005F12BA" w:rsidRPr="005C63BA" w:rsidRDefault="005F12BA" w:rsidP="00357BFC">
      <w:pPr>
        <w:pStyle w:val="Tekstpodstawowy"/>
        <w:widowControl/>
        <w:spacing w:before="7" w:line="276" w:lineRule="auto"/>
        <w:ind w:left="0"/>
        <w:rPr>
          <w:rFonts w:ascii="Times New Roman" w:hAnsi="Times New Roman" w:cs="Times New Roman"/>
          <w:sz w:val="16"/>
          <w:lang w:val="pl-PL"/>
        </w:rPr>
      </w:pPr>
    </w:p>
    <w:p w14:paraId="55838B18" w14:textId="77777777" w:rsidR="005F12BA" w:rsidRPr="005C63BA" w:rsidRDefault="005F12BA" w:rsidP="00357BFC">
      <w:pPr>
        <w:pStyle w:val="Tekstpodstawowy"/>
        <w:widowControl/>
        <w:spacing w:before="7" w:line="276" w:lineRule="auto"/>
        <w:ind w:left="0"/>
        <w:rPr>
          <w:rFonts w:ascii="Times New Roman" w:hAnsi="Times New Roman" w:cs="Times New Roman"/>
          <w:sz w:val="16"/>
          <w:lang w:val="pl-PL"/>
        </w:rPr>
      </w:pPr>
    </w:p>
    <w:p w14:paraId="327C080A" w14:textId="77777777" w:rsidR="005F12BA" w:rsidRPr="005C63BA" w:rsidRDefault="005F12BA" w:rsidP="00357BFC">
      <w:pPr>
        <w:pStyle w:val="Tekstpodstawowy"/>
        <w:widowControl/>
        <w:spacing w:before="7" w:line="276" w:lineRule="auto"/>
        <w:ind w:left="0"/>
        <w:rPr>
          <w:rFonts w:ascii="Times New Roman" w:hAnsi="Times New Roman" w:cs="Times New Roman"/>
          <w:sz w:val="16"/>
          <w:lang w:val="pl-PL"/>
        </w:rPr>
      </w:pPr>
    </w:p>
    <w:p w14:paraId="5B4D25D2" w14:textId="77777777" w:rsidR="005F12BA" w:rsidRPr="005C63BA" w:rsidRDefault="005F12BA" w:rsidP="00357BFC">
      <w:pPr>
        <w:pStyle w:val="Tekstpodstawowy"/>
        <w:widowControl/>
        <w:spacing w:before="7" w:line="276" w:lineRule="auto"/>
        <w:ind w:left="0"/>
        <w:rPr>
          <w:rFonts w:ascii="Times New Roman" w:hAnsi="Times New Roman" w:cs="Times New Roman"/>
          <w:sz w:val="16"/>
          <w:lang w:val="pl-PL"/>
        </w:rPr>
      </w:pPr>
    </w:p>
    <w:p w14:paraId="39B0E05A" w14:textId="77777777" w:rsidR="005F12BA" w:rsidRPr="005C63BA" w:rsidRDefault="005F12BA" w:rsidP="00357BFC">
      <w:pPr>
        <w:pStyle w:val="Tekstpodstawowy"/>
        <w:widowControl/>
        <w:spacing w:before="7" w:line="276" w:lineRule="auto"/>
        <w:ind w:left="0"/>
        <w:rPr>
          <w:rFonts w:ascii="Times New Roman" w:hAnsi="Times New Roman" w:cs="Times New Roman"/>
          <w:sz w:val="16"/>
          <w:lang w:val="pl-PL"/>
        </w:rPr>
      </w:pPr>
    </w:p>
    <w:p w14:paraId="519BA839" w14:textId="77777777" w:rsidR="005F12BA" w:rsidRPr="005C63BA" w:rsidRDefault="005F12BA" w:rsidP="00357BFC">
      <w:pPr>
        <w:pStyle w:val="Tekstpodstawowy"/>
        <w:widowControl/>
        <w:spacing w:before="7" w:line="276" w:lineRule="auto"/>
        <w:ind w:left="0"/>
        <w:rPr>
          <w:rFonts w:ascii="Times New Roman" w:hAnsi="Times New Roman" w:cs="Times New Roman"/>
          <w:sz w:val="16"/>
          <w:lang w:val="pl-PL"/>
        </w:rPr>
      </w:pPr>
    </w:p>
    <w:p w14:paraId="5B917024" w14:textId="77777777" w:rsidR="005F12BA" w:rsidRPr="005C63BA" w:rsidRDefault="005F12BA" w:rsidP="00357BFC">
      <w:pPr>
        <w:pStyle w:val="Tekstpodstawowy"/>
        <w:widowControl/>
        <w:spacing w:before="7" w:line="276" w:lineRule="auto"/>
        <w:ind w:left="0"/>
        <w:rPr>
          <w:rFonts w:ascii="Times New Roman" w:hAnsi="Times New Roman" w:cs="Times New Roman"/>
          <w:sz w:val="16"/>
          <w:lang w:val="pl-PL"/>
        </w:rPr>
      </w:pPr>
    </w:p>
    <w:p w14:paraId="75880252" w14:textId="77777777" w:rsidR="005F12BA" w:rsidRPr="005C63BA" w:rsidRDefault="005F12BA" w:rsidP="00357BFC">
      <w:pPr>
        <w:pStyle w:val="Tekstpodstawowy"/>
        <w:widowControl/>
        <w:spacing w:before="7" w:line="276" w:lineRule="auto"/>
        <w:ind w:left="0"/>
        <w:rPr>
          <w:rFonts w:ascii="Times New Roman" w:hAnsi="Times New Roman" w:cs="Times New Roman"/>
          <w:sz w:val="16"/>
          <w:lang w:val="pl-PL"/>
        </w:rPr>
      </w:pPr>
    </w:p>
    <w:p w14:paraId="7DCDFD8B" w14:textId="77777777" w:rsidR="005F12BA" w:rsidRPr="005C63BA" w:rsidRDefault="005F12BA" w:rsidP="00357BFC">
      <w:pPr>
        <w:pStyle w:val="Tekstpodstawowy"/>
        <w:widowControl/>
        <w:spacing w:before="7" w:line="276" w:lineRule="auto"/>
        <w:ind w:left="0"/>
        <w:rPr>
          <w:rFonts w:ascii="Times New Roman" w:hAnsi="Times New Roman" w:cs="Times New Roman"/>
          <w:sz w:val="16"/>
          <w:lang w:val="pl-PL"/>
        </w:rPr>
      </w:pPr>
    </w:p>
    <w:p w14:paraId="6284C424" w14:textId="77777777" w:rsidR="005F12BA" w:rsidRPr="005C63BA" w:rsidRDefault="005F12BA" w:rsidP="00357BFC">
      <w:pPr>
        <w:pStyle w:val="Tekstpodstawowy"/>
        <w:widowControl/>
        <w:spacing w:before="7" w:line="276" w:lineRule="auto"/>
        <w:ind w:left="0"/>
        <w:rPr>
          <w:rFonts w:ascii="Times New Roman" w:hAnsi="Times New Roman" w:cs="Times New Roman"/>
          <w:sz w:val="16"/>
          <w:lang w:val="pl-PL"/>
        </w:rPr>
      </w:pPr>
    </w:p>
    <w:p w14:paraId="1A6582A8" w14:textId="77777777" w:rsidR="00EA40DB" w:rsidRPr="00D835BA" w:rsidRDefault="00655929" w:rsidP="00357BFC">
      <w:pPr>
        <w:pStyle w:val="Nagwek11"/>
        <w:widowControl/>
        <w:spacing w:line="276" w:lineRule="auto"/>
        <w:ind w:right="968"/>
        <w:jc w:val="center"/>
        <w:rPr>
          <w:rFonts w:ascii="Times New Roman" w:hAnsi="Times New Roman" w:cs="Times New Roman"/>
          <w:sz w:val="36"/>
          <w:lang w:val="pl-PL"/>
        </w:rPr>
      </w:pPr>
      <w:bookmarkStart w:id="0" w:name="_Toc145417901"/>
      <w:r w:rsidRPr="00D835BA">
        <w:rPr>
          <w:rFonts w:ascii="Times New Roman" w:hAnsi="Times New Roman" w:cs="Times New Roman"/>
          <w:sz w:val="36"/>
          <w:lang w:val="pl-PL"/>
        </w:rPr>
        <w:t>PROGRAM FUNKCJONALNO - UŻYTKOWY</w:t>
      </w:r>
      <w:bookmarkEnd w:id="0"/>
    </w:p>
    <w:p w14:paraId="435217E2" w14:textId="77777777" w:rsidR="00EA40DB" w:rsidRPr="00D835BA" w:rsidRDefault="00EA40DB" w:rsidP="00357BFC">
      <w:pPr>
        <w:pStyle w:val="Tekstpodstawowy"/>
        <w:widowControl/>
        <w:spacing w:before="1" w:line="276" w:lineRule="auto"/>
        <w:ind w:left="0"/>
        <w:rPr>
          <w:rFonts w:ascii="Times New Roman" w:hAnsi="Times New Roman" w:cs="Times New Roman"/>
          <w:b/>
          <w:sz w:val="40"/>
          <w:lang w:val="pl-PL"/>
        </w:rPr>
      </w:pPr>
    </w:p>
    <w:p w14:paraId="3F6B236D" w14:textId="77777777" w:rsidR="00656E4C" w:rsidRPr="005C63BA" w:rsidRDefault="00656E4C" w:rsidP="00357BFC">
      <w:pPr>
        <w:pStyle w:val="Tekstpodstawowy"/>
        <w:widowControl/>
        <w:spacing w:before="1" w:line="276" w:lineRule="auto"/>
        <w:ind w:left="0"/>
        <w:rPr>
          <w:rFonts w:ascii="Times New Roman" w:hAnsi="Times New Roman" w:cs="Times New Roman"/>
          <w:b/>
          <w:sz w:val="36"/>
          <w:lang w:val="pl-PL"/>
        </w:rPr>
      </w:pPr>
    </w:p>
    <w:p w14:paraId="0C3ADCC6" w14:textId="77777777" w:rsidR="00EA40DB" w:rsidRPr="00D835BA" w:rsidRDefault="00655929" w:rsidP="00357BFC">
      <w:pPr>
        <w:widowControl/>
        <w:spacing w:line="276" w:lineRule="auto"/>
        <w:ind w:left="527" w:right="970"/>
        <w:jc w:val="center"/>
        <w:rPr>
          <w:rFonts w:ascii="Times New Roman" w:hAnsi="Times New Roman" w:cs="Times New Roman"/>
          <w:b/>
          <w:sz w:val="24"/>
          <w:lang w:val="pl-PL"/>
        </w:rPr>
      </w:pPr>
      <w:r w:rsidRPr="00D835BA">
        <w:rPr>
          <w:rFonts w:ascii="Times New Roman" w:hAnsi="Times New Roman" w:cs="Times New Roman"/>
          <w:b/>
          <w:sz w:val="24"/>
          <w:lang w:val="pl-PL"/>
        </w:rPr>
        <w:t>dla zadania</w:t>
      </w:r>
    </w:p>
    <w:p w14:paraId="4934590B" w14:textId="77777777" w:rsidR="00EA40DB" w:rsidRPr="005C63BA" w:rsidRDefault="00EA40DB" w:rsidP="00357BFC">
      <w:pPr>
        <w:pStyle w:val="Tekstpodstawowy"/>
        <w:widowControl/>
        <w:spacing w:line="276" w:lineRule="auto"/>
        <w:ind w:left="0"/>
        <w:rPr>
          <w:rFonts w:ascii="Times New Roman" w:hAnsi="Times New Roman" w:cs="Times New Roman"/>
          <w:b/>
          <w:sz w:val="26"/>
          <w:lang w:val="pl-PL"/>
        </w:rPr>
      </w:pPr>
    </w:p>
    <w:p w14:paraId="1825FD2B" w14:textId="77777777" w:rsidR="0060011F" w:rsidRDefault="00655929" w:rsidP="00357BFC">
      <w:pPr>
        <w:keepNext/>
        <w:keepLines/>
        <w:widowControl/>
        <w:spacing w:before="120" w:line="276" w:lineRule="auto"/>
        <w:jc w:val="center"/>
        <w:rPr>
          <w:rFonts w:ascii="Times New Roman" w:hAnsi="Times New Roman" w:cs="Times New Roman"/>
          <w:b/>
          <w:i/>
          <w:sz w:val="32"/>
          <w:szCs w:val="28"/>
          <w:lang w:val="pl-PL"/>
        </w:rPr>
      </w:pPr>
      <w:r w:rsidRPr="00D835BA">
        <w:rPr>
          <w:rFonts w:ascii="Times New Roman" w:hAnsi="Times New Roman" w:cs="Times New Roman"/>
          <w:b/>
          <w:sz w:val="24"/>
          <w:lang w:val="pl-PL"/>
        </w:rPr>
        <w:t>„</w:t>
      </w:r>
      <w:r w:rsidR="002637DF" w:rsidRPr="00D835BA">
        <w:rPr>
          <w:rFonts w:ascii="Times New Roman" w:hAnsi="Times New Roman" w:cs="Times New Roman"/>
          <w:b/>
          <w:i/>
          <w:sz w:val="32"/>
          <w:szCs w:val="28"/>
          <w:lang w:val="pl-PL"/>
        </w:rPr>
        <w:t>Montaż instalacji fotowoltaicznych w obiektach użyteczności publicznej</w:t>
      </w:r>
      <w:r w:rsidR="0060011F">
        <w:rPr>
          <w:rFonts w:ascii="Times New Roman" w:hAnsi="Times New Roman" w:cs="Times New Roman"/>
          <w:b/>
          <w:i/>
          <w:sz w:val="32"/>
          <w:szCs w:val="28"/>
          <w:lang w:val="pl-PL"/>
        </w:rPr>
        <w:t xml:space="preserve">: </w:t>
      </w:r>
    </w:p>
    <w:p w14:paraId="3BC80B4D" w14:textId="77777777" w:rsidR="0060011F" w:rsidRPr="0060011F" w:rsidRDefault="0060011F" w:rsidP="0060011F">
      <w:pPr>
        <w:pStyle w:val="Akapitzlist"/>
        <w:keepNext/>
        <w:keepLines/>
        <w:widowControl/>
        <w:numPr>
          <w:ilvl w:val="0"/>
          <w:numId w:val="21"/>
        </w:numPr>
        <w:spacing w:before="120" w:line="276" w:lineRule="auto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lang w:val="pl-PL"/>
        </w:rPr>
      </w:pPr>
      <w:proofErr w:type="spellStart"/>
      <w:r w:rsidRPr="0060011F">
        <w:rPr>
          <w:rFonts w:ascii="Times New Roman" w:hAnsi="Times New Roman" w:cs="Times New Roman"/>
          <w:b/>
          <w:bCs/>
          <w:i/>
          <w:iCs/>
          <w:sz w:val="32"/>
          <w:szCs w:val="32"/>
        </w:rPr>
        <w:t>Przedszkole</w:t>
      </w:r>
      <w:proofErr w:type="spellEnd"/>
      <w:r w:rsidRPr="0060011F"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 </w:t>
      </w:r>
      <w:proofErr w:type="spellStart"/>
      <w:r w:rsidRPr="0060011F">
        <w:rPr>
          <w:rFonts w:ascii="Times New Roman" w:hAnsi="Times New Roman" w:cs="Times New Roman"/>
          <w:b/>
          <w:bCs/>
          <w:i/>
          <w:iCs/>
          <w:sz w:val="32"/>
          <w:szCs w:val="32"/>
        </w:rPr>
        <w:t>Miejskie</w:t>
      </w:r>
      <w:proofErr w:type="spellEnd"/>
      <w:r w:rsidRPr="0060011F"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 nr 66, ul. </w:t>
      </w:r>
      <w:proofErr w:type="spellStart"/>
      <w:r w:rsidRPr="0060011F">
        <w:rPr>
          <w:rFonts w:ascii="Times New Roman" w:hAnsi="Times New Roman" w:cs="Times New Roman"/>
          <w:b/>
          <w:bCs/>
          <w:i/>
          <w:iCs/>
          <w:sz w:val="32"/>
          <w:szCs w:val="32"/>
        </w:rPr>
        <w:t>Grażyny</w:t>
      </w:r>
      <w:proofErr w:type="spellEnd"/>
      <w:r w:rsidRPr="0060011F"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 34, </w:t>
      </w:r>
    </w:p>
    <w:p w14:paraId="10C8519C" w14:textId="77777777" w:rsidR="0060011F" w:rsidRPr="0060011F" w:rsidRDefault="0060011F" w:rsidP="0060011F">
      <w:pPr>
        <w:pStyle w:val="Akapitzlist"/>
        <w:keepNext/>
        <w:keepLines/>
        <w:widowControl/>
        <w:numPr>
          <w:ilvl w:val="0"/>
          <w:numId w:val="21"/>
        </w:numPr>
        <w:spacing w:before="120" w:line="276" w:lineRule="auto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lang w:val="pl-PL"/>
        </w:rPr>
      </w:pPr>
      <w:proofErr w:type="spellStart"/>
      <w:r w:rsidRPr="0060011F">
        <w:rPr>
          <w:rFonts w:ascii="Times New Roman" w:hAnsi="Times New Roman" w:cs="Times New Roman"/>
          <w:b/>
          <w:bCs/>
          <w:i/>
          <w:iCs/>
          <w:sz w:val="32"/>
          <w:szCs w:val="32"/>
        </w:rPr>
        <w:t>Szkoła</w:t>
      </w:r>
      <w:proofErr w:type="spellEnd"/>
      <w:r w:rsidRPr="0060011F"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 </w:t>
      </w:r>
      <w:proofErr w:type="spellStart"/>
      <w:r w:rsidRPr="0060011F">
        <w:rPr>
          <w:rFonts w:ascii="Times New Roman" w:hAnsi="Times New Roman" w:cs="Times New Roman"/>
          <w:b/>
          <w:bCs/>
          <w:i/>
          <w:iCs/>
          <w:sz w:val="32"/>
          <w:szCs w:val="32"/>
        </w:rPr>
        <w:t>Podstawowa</w:t>
      </w:r>
      <w:proofErr w:type="spellEnd"/>
      <w:r w:rsidRPr="0060011F"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 nr 116, ul. </w:t>
      </w:r>
      <w:proofErr w:type="spellStart"/>
      <w:r w:rsidRPr="0060011F">
        <w:rPr>
          <w:rFonts w:ascii="Times New Roman" w:hAnsi="Times New Roman" w:cs="Times New Roman"/>
          <w:b/>
          <w:bCs/>
          <w:i/>
          <w:iCs/>
          <w:sz w:val="32"/>
          <w:szCs w:val="32"/>
        </w:rPr>
        <w:t>Ratajska</w:t>
      </w:r>
      <w:proofErr w:type="spellEnd"/>
      <w:r w:rsidRPr="0060011F"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 2/4,</w:t>
      </w:r>
    </w:p>
    <w:p w14:paraId="7848CEEA" w14:textId="6EA6ABDB" w:rsidR="00EA40DB" w:rsidRPr="0060011F" w:rsidRDefault="0060011F" w:rsidP="0060011F">
      <w:pPr>
        <w:pStyle w:val="Akapitzlist"/>
        <w:keepNext/>
        <w:keepLines/>
        <w:widowControl/>
        <w:numPr>
          <w:ilvl w:val="0"/>
          <w:numId w:val="21"/>
        </w:numPr>
        <w:spacing w:before="120" w:line="276" w:lineRule="auto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lang w:val="pl-PL"/>
        </w:rPr>
      </w:pPr>
      <w:proofErr w:type="spellStart"/>
      <w:r w:rsidRPr="0060011F">
        <w:rPr>
          <w:rFonts w:ascii="Times New Roman" w:hAnsi="Times New Roman" w:cs="Times New Roman"/>
          <w:b/>
          <w:bCs/>
          <w:i/>
          <w:iCs/>
          <w:sz w:val="32"/>
          <w:szCs w:val="32"/>
        </w:rPr>
        <w:t>Szkoła</w:t>
      </w:r>
      <w:proofErr w:type="spellEnd"/>
      <w:r w:rsidRPr="0060011F"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 </w:t>
      </w:r>
      <w:proofErr w:type="spellStart"/>
      <w:r w:rsidRPr="0060011F">
        <w:rPr>
          <w:rFonts w:ascii="Times New Roman" w:hAnsi="Times New Roman" w:cs="Times New Roman"/>
          <w:b/>
          <w:bCs/>
          <w:i/>
          <w:iCs/>
          <w:sz w:val="32"/>
          <w:szCs w:val="32"/>
        </w:rPr>
        <w:t>Podstawowa</w:t>
      </w:r>
      <w:proofErr w:type="spellEnd"/>
      <w:r w:rsidRPr="0060011F"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 nr 3, ul. </w:t>
      </w:r>
      <w:proofErr w:type="spellStart"/>
      <w:r w:rsidRPr="0060011F">
        <w:rPr>
          <w:rFonts w:ascii="Times New Roman" w:hAnsi="Times New Roman" w:cs="Times New Roman"/>
          <w:b/>
          <w:bCs/>
          <w:i/>
          <w:iCs/>
          <w:sz w:val="32"/>
          <w:szCs w:val="32"/>
        </w:rPr>
        <w:t>Harcerzy</w:t>
      </w:r>
      <w:proofErr w:type="spellEnd"/>
      <w:r w:rsidRPr="0060011F"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 </w:t>
      </w:r>
      <w:proofErr w:type="spellStart"/>
      <w:r w:rsidRPr="0060011F">
        <w:rPr>
          <w:rFonts w:ascii="Times New Roman" w:hAnsi="Times New Roman" w:cs="Times New Roman"/>
          <w:b/>
          <w:bCs/>
          <w:i/>
          <w:iCs/>
          <w:sz w:val="32"/>
          <w:szCs w:val="32"/>
        </w:rPr>
        <w:t>Zatorowców</w:t>
      </w:r>
      <w:proofErr w:type="spellEnd"/>
      <w:r w:rsidRPr="0060011F"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 6</w:t>
      </w:r>
      <w:r w:rsidR="00655929" w:rsidRPr="0060011F">
        <w:rPr>
          <w:rFonts w:ascii="Times New Roman" w:hAnsi="Times New Roman" w:cs="Times New Roman"/>
          <w:b/>
          <w:bCs/>
          <w:i/>
          <w:iCs/>
          <w:sz w:val="32"/>
          <w:szCs w:val="32"/>
          <w:lang w:val="pl-PL"/>
        </w:rPr>
        <w:t>”</w:t>
      </w:r>
    </w:p>
    <w:p w14:paraId="1C36D1A2" w14:textId="77777777" w:rsidR="00EA40DB" w:rsidRPr="00D835BA" w:rsidRDefault="00EA40DB" w:rsidP="00357BFC">
      <w:pPr>
        <w:pStyle w:val="Tekstpodstawowy"/>
        <w:widowControl/>
        <w:spacing w:line="276" w:lineRule="auto"/>
        <w:ind w:left="0"/>
        <w:rPr>
          <w:rFonts w:ascii="Times New Roman" w:hAnsi="Times New Roman" w:cs="Times New Roman"/>
          <w:b/>
          <w:sz w:val="28"/>
          <w:lang w:val="pl-PL"/>
        </w:rPr>
      </w:pPr>
    </w:p>
    <w:p w14:paraId="7E14F99B" w14:textId="77777777" w:rsidR="00EA40DB" w:rsidRPr="005C63BA" w:rsidRDefault="00EA40DB" w:rsidP="00357BFC">
      <w:pPr>
        <w:pStyle w:val="Tekstpodstawowy"/>
        <w:widowControl/>
        <w:spacing w:line="276" w:lineRule="auto"/>
        <w:ind w:left="0"/>
        <w:rPr>
          <w:rFonts w:ascii="Times New Roman" w:hAnsi="Times New Roman" w:cs="Times New Roman"/>
          <w:lang w:val="pl-PL"/>
        </w:rPr>
      </w:pPr>
    </w:p>
    <w:p w14:paraId="05B8B3A3" w14:textId="77777777" w:rsidR="00656E4C" w:rsidRPr="005C63BA" w:rsidRDefault="00656E4C" w:rsidP="00357BFC">
      <w:pPr>
        <w:pStyle w:val="Tekstpodstawowy"/>
        <w:widowControl/>
        <w:spacing w:line="276" w:lineRule="auto"/>
        <w:ind w:left="0"/>
        <w:rPr>
          <w:rFonts w:ascii="Times New Roman" w:hAnsi="Times New Roman" w:cs="Times New Roman"/>
          <w:lang w:val="pl-PL"/>
        </w:rPr>
      </w:pPr>
    </w:p>
    <w:p w14:paraId="19D01F4D" w14:textId="77777777" w:rsidR="00656E4C" w:rsidRPr="005C63BA" w:rsidRDefault="00656E4C" w:rsidP="00357BFC">
      <w:pPr>
        <w:pStyle w:val="Tekstpodstawowy"/>
        <w:widowControl/>
        <w:spacing w:line="276" w:lineRule="auto"/>
        <w:ind w:left="0"/>
        <w:rPr>
          <w:rFonts w:ascii="Times New Roman" w:hAnsi="Times New Roman" w:cs="Times New Roman"/>
          <w:lang w:val="pl-PL"/>
        </w:rPr>
      </w:pPr>
    </w:p>
    <w:p w14:paraId="604D9175" w14:textId="77777777" w:rsidR="00656E4C" w:rsidRPr="005C63BA" w:rsidRDefault="00656E4C" w:rsidP="00357BFC">
      <w:pPr>
        <w:pStyle w:val="Tekstpodstawowy"/>
        <w:widowControl/>
        <w:spacing w:line="276" w:lineRule="auto"/>
        <w:ind w:left="0"/>
        <w:rPr>
          <w:rFonts w:ascii="Times New Roman" w:hAnsi="Times New Roman" w:cs="Times New Roman"/>
          <w:b/>
          <w:sz w:val="34"/>
          <w:lang w:val="pl-PL"/>
        </w:rPr>
      </w:pPr>
    </w:p>
    <w:p w14:paraId="1AD21018" w14:textId="77777777" w:rsidR="00EA40DB" w:rsidRPr="005C63BA" w:rsidRDefault="00EA40DB" w:rsidP="00357BFC">
      <w:pPr>
        <w:pStyle w:val="Tekstpodstawowy"/>
        <w:widowControl/>
        <w:spacing w:line="276" w:lineRule="auto"/>
        <w:ind w:left="0"/>
        <w:rPr>
          <w:rFonts w:ascii="Times New Roman" w:hAnsi="Times New Roman" w:cs="Times New Roman"/>
          <w:b/>
          <w:sz w:val="34"/>
          <w:lang w:val="pl-PL"/>
        </w:rPr>
      </w:pPr>
    </w:p>
    <w:p w14:paraId="07C0335A" w14:textId="77777777" w:rsidR="00EA40DB" w:rsidRPr="005C63BA" w:rsidRDefault="00EA40DB" w:rsidP="00357BFC">
      <w:pPr>
        <w:pStyle w:val="Tekstpodstawowy"/>
        <w:widowControl/>
        <w:spacing w:before="10" w:line="276" w:lineRule="auto"/>
        <w:ind w:left="0"/>
        <w:rPr>
          <w:rFonts w:ascii="Times New Roman" w:hAnsi="Times New Roman" w:cs="Times New Roman"/>
          <w:b/>
          <w:sz w:val="43"/>
          <w:lang w:val="pl-PL"/>
        </w:rPr>
      </w:pPr>
    </w:p>
    <w:p w14:paraId="737EB3DF" w14:textId="61E1B0F7" w:rsidR="00EA40DB" w:rsidRPr="005C63BA" w:rsidRDefault="00655929" w:rsidP="00357BFC">
      <w:pPr>
        <w:widowControl/>
        <w:tabs>
          <w:tab w:val="left" w:pos="4342"/>
        </w:tabs>
        <w:spacing w:before="1" w:line="276" w:lineRule="auto"/>
        <w:jc w:val="center"/>
        <w:rPr>
          <w:rFonts w:ascii="Times New Roman" w:hAnsi="Times New Roman" w:cs="Times New Roman"/>
          <w:b/>
          <w:sz w:val="24"/>
          <w:lang w:val="pl-PL"/>
        </w:rPr>
      </w:pPr>
      <w:r w:rsidRPr="005C63BA">
        <w:rPr>
          <w:rFonts w:ascii="Times New Roman" w:hAnsi="Times New Roman" w:cs="Times New Roman"/>
          <w:b/>
          <w:sz w:val="24"/>
          <w:lang w:val="pl-PL"/>
        </w:rPr>
        <w:t>Miasto</w:t>
      </w:r>
      <w:r w:rsidR="00626F8C">
        <w:rPr>
          <w:rFonts w:ascii="Times New Roman" w:hAnsi="Times New Roman" w:cs="Times New Roman"/>
          <w:b/>
          <w:sz w:val="24"/>
          <w:lang w:val="pl-PL"/>
        </w:rPr>
        <w:t xml:space="preserve"> </w:t>
      </w:r>
      <w:r w:rsidRPr="005C63BA">
        <w:rPr>
          <w:rFonts w:ascii="Times New Roman" w:hAnsi="Times New Roman" w:cs="Times New Roman"/>
          <w:b/>
          <w:sz w:val="24"/>
          <w:lang w:val="pl-PL"/>
        </w:rPr>
        <w:t>Łódź</w:t>
      </w:r>
    </w:p>
    <w:p w14:paraId="191CF944" w14:textId="1A5BF873" w:rsidR="00145667" w:rsidRPr="0060011F" w:rsidRDefault="00655929" w:rsidP="0060011F">
      <w:pPr>
        <w:pStyle w:val="Tekstpodstawowy"/>
        <w:widowControl/>
        <w:tabs>
          <w:tab w:val="left" w:pos="3633"/>
        </w:tabs>
        <w:spacing w:before="145" w:line="276" w:lineRule="auto"/>
        <w:ind w:left="0"/>
        <w:jc w:val="center"/>
        <w:rPr>
          <w:rFonts w:ascii="Times New Roman" w:hAnsi="Times New Roman" w:cs="Times New Roman"/>
          <w:lang w:val="pl-PL"/>
        </w:rPr>
      </w:pPr>
      <w:r w:rsidRPr="005C63BA">
        <w:rPr>
          <w:rFonts w:ascii="Times New Roman" w:hAnsi="Times New Roman" w:cs="Times New Roman"/>
          <w:lang w:val="pl-PL"/>
        </w:rPr>
        <w:t>ul. Piotrkowska 104, 9</w:t>
      </w:r>
      <w:r w:rsidR="005F12BA" w:rsidRPr="005C63BA">
        <w:rPr>
          <w:rFonts w:ascii="Times New Roman" w:hAnsi="Times New Roman" w:cs="Times New Roman"/>
          <w:lang w:val="pl-PL"/>
        </w:rPr>
        <w:t>0</w:t>
      </w:r>
      <w:r w:rsidRPr="005C63BA">
        <w:rPr>
          <w:rFonts w:ascii="Times New Roman" w:hAnsi="Times New Roman" w:cs="Times New Roman"/>
          <w:lang w:val="pl-PL"/>
        </w:rPr>
        <w:t>-926Łódź</w:t>
      </w:r>
    </w:p>
    <w:p w14:paraId="0793537D" w14:textId="77777777" w:rsidR="00EA40DB" w:rsidRPr="005C63BA" w:rsidRDefault="00EA40DB" w:rsidP="00357BFC">
      <w:pPr>
        <w:pStyle w:val="Tekstpodstawowy"/>
        <w:widowControl/>
        <w:spacing w:line="276" w:lineRule="auto"/>
        <w:ind w:left="0"/>
        <w:rPr>
          <w:rFonts w:ascii="Times New Roman" w:hAnsi="Times New Roman" w:cs="Times New Roman"/>
          <w:sz w:val="28"/>
          <w:lang w:val="pl-PL"/>
        </w:rPr>
      </w:pPr>
    </w:p>
    <w:p w14:paraId="39F69536" w14:textId="77777777" w:rsidR="00530FE2" w:rsidRPr="00145667" w:rsidRDefault="00530FE2" w:rsidP="00357BFC">
      <w:pPr>
        <w:pStyle w:val="Tekstpodstawowy"/>
        <w:widowControl/>
        <w:spacing w:line="276" w:lineRule="auto"/>
        <w:ind w:left="0"/>
        <w:rPr>
          <w:rFonts w:ascii="Times New Roman" w:hAnsi="Times New Roman" w:cs="Times New Roman"/>
          <w:sz w:val="20"/>
          <w:szCs w:val="20"/>
          <w:u w:val="single"/>
          <w:lang w:val="pl-PL"/>
        </w:rPr>
      </w:pPr>
      <w:r w:rsidRPr="00145667">
        <w:rPr>
          <w:rFonts w:ascii="Times New Roman" w:hAnsi="Times New Roman" w:cs="Times New Roman"/>
          <w:sz w:val="20"/>
          <w:szCs w:val="20"/>
          <w:u w:val="single"/>
          <w:lang w:val="pl-PL"/>
        </w:rPr>
        <w:t>Opracował:</w:t>
      </w:r>
    </w:p>
    <w:p w14:paraId="43C7184D" w14:textId="77777777" w:rsidR="00530FE2" w:rsidRPr="005C63BA" w:rsidRDefault="00530FE2" w:rsidP="00357BFC">
      <w:pPr>
        <w:pStyle w:val="Tekstpodstawowy"/>
        <w:widowControl/>
        <w:spacing w:line="276" w:lineRule="auto"/>
        <w:ind w:left="0"/>
        <w:rPr>
          <w:rFonts w:ascii="Times New Roman" w:hAnsi="Times New Roman" w:cs="Times New Roman"/>
          <w:sz w:val="20"/>
          <w:szCs w:val="20"/>
          <w:lang w:val="pl-PL"/>
        </w:rPr>
      </w:pPr>
      <w:r w:rsidRPr="005C63BA">
        <w:rPr>
          <w:rFonts w:ascii="Times New Roman" w:hAnsi="Times New Roman" w:cs="Times New Roman"/>
          <w:sz w:val="20"/>
          <w:szCs w:val="20"/>
          <w:lang w:val="pl-PL"/>
        </w:rPr>
        <w:t>Oddział Energetyki Miejskiej</w:t>
      </w:r>
    </w:p>
    <w:p w14:paraId="47FC1A17" w14:textId="77777777" w:rsidR="00530FE2" w:rsidRPr="005C63BA" w:rsidRDefault="00145667" w:rsidP="00357BFC">
      <w:pPr>
        <w:pStyle w:val="Tekstpodstawowy"/>
        <w:widowControl/>
        <w:spacing w:line="276" w:lineRule="auto"/>
        <w:ind w:left="0"/>
        <w:rPr>
          <w:rFonts w:ascii="Times New Roman" w:hAnsi="Times New Roman" w:cs="Times New Roman"/>
          <w:sz w:val="20"/>
          <w:szCs w:val="20"/>
          <w:lang w:val="pl-PL"/>
        </w:rPr>
      </w:pPr>
      <w:r>
        <w:rPr>
          <w:rFonts w:ascii="Times New Roman" w:hAnsi="Times New Roman" w:cs="Times New Roman"/>
          <w:sz w:val="20"/>
          <w:szCs w:val="20"/>
          <w:lang w:val="pl-PL"/>
        </w:rPr>
        <w:t>w Biurze Energetyki i Jakości Powietrza</w:t>
      </w:r>
      <w:r w:rsidR="00D835BA">
        <w:rPr>
          <w:rFonts w:ascii="Times New Roman" w:hAnsi="Times New Roman" w:cs="Times New Roman"/>
          <w:sz w:val="20"/>
          <w:szCs w:val="20"/>
          <w:lang w:val="pl-PL"/>
        </w:rPr>
        <w:br/>
      </w:r>
      <w:r w:rsidR="00530FE2" w:rsidRPr="005C63BA">
        <w:rPr>
          <w:rFonts w:ascii="Times New Roman" w:hAnsi="Times New Roman" w:cs="Times New Roman"/>
          <w:sz w:val="20"/>
          <w:szCs w:val="20"/>
          <w:lang w:val="pl-PL"/>
        </w:rPr>
        <w:t>U</w:t>
      </w:r>
      <w:r w:rsidR="00D835BA">
        <w:rPr>
          <w:rFonts w:ascii="Times New Roman" w:hAnsi="Times New Roman" w:cs="Times New Roman"/>
          <w:sz w:val="20"/>
          <w:szCs w:val="20"/>
          <w:lang w:val="pl-PL"/>
        </w:rPr>
        <w:t>rzędu Miasta Łodzi</w:t>
      </w:r>
    </w:p>
    <w:p w14:paraId="2D81AF36" w14:textId="77777777" w:rsidR="00EA40DB" w:rsidRPr="005C63BA" w:rsidRDefault="00EA40DB" w:rsidP="00357BFC">
      <w:pPr>
        <w:pStyle w:val="Tekstpodstawowy"/>
        <w:widowControl/>
        <w:spacing w:line="276" w:lineRule="auto"/>
        <w:ind w:left="0"/>
        <w:rPr>
          <w:rFonts w:ascii="Times New Roman" w:hAnsi="Times New Roman" w:cs="Times New Roman"/>
          <w:sz w:val="28"/>
          <w:lang w:val="pl-PL"/>
        </w:rPr>
      </w:pPr>
    </w:p>
    <w:p w14:paraId="632B6FB3" w14:textId="77777777" w:rsidR="00EA40DB" w:rsidRPr="005C63BA" w:rsidRDefault="00EA40DB" w:rsidP="00357BFC">
      <w:pPr>
        <w:pStyle w:val="Tekstpodstawowy"/>
        <w:widowControl/>
        <w:spacing w:line="276" w:lineRule="auto"/>
        <w:ind w:left="0"/>
        <w:rPr>
          <w:rFonts w:ascii="Times New Roman" w:hAnsi="Times New Roman" w:cs="Times New Roman"/>
          <w:sz w:val="28"/>
          <w:lang w:val="pl-PL"/>
        </w:rPr>
      </w:pPr>
    </w:p>
    <w:p w14:paraId="14691201" w14:textId="77777777" w:rsidR="00EA40DB" w:rsidRPr="005C63BA" w:rsidRDefault="00EA40DB" w:rsidP="00357BFC">
      <w:pPr>
        <w:pStyle w:val="Tekstpodstawowy"/>
        <w:widowControl/>
        <w:spacing w:line="276" w:lineRule="auto"/>
        <w:ind w:left="0"/>
        <w:rPr>
          <w:rFonts w:ascii="Times New Roman" w:hAnsi="Times New Roman" w:cs="Times New Roman"/>
          <w:sz w:val="28"/>
          <w:lang w:val="pl-PL"/>
        </w:rPr>
      </w:pPr>
    </w:p>
    <w:p w14:paraId="1DE45A07" w14:textId="77777777" w:rsidR="00EA40DB" w:rsidRPr="005C63BA" w:rsidRDefault="00EA40DB" w:rsidP="00357BFC">
      <w:pPr>
        <w:pStyle w:val="Tekstpodstawowy"/>
        <w:widowControl/>
        <w:spacing w:line="276" w:lineRule="auto"/>
        <w:ind w:left="0"/>
        <w:rPr>
          <w:rFonts w:ascii="Times New Roman" w:hAnsi="Times New Roman" w:cs="Times New Roman"/>
          <w:sz w:val="28"/>
          <w:lang w:val="pl-PL"/>
        </w:rPr>
      </w:pPr>
    </w:p>
    <w:p w14:paraId="5C5E71B8" w14:textId="77777777" w:rsidR="00EA40DB" w:rsidRPr="005C63BA" w:rsidRDefault="00EA40DB" w:rsidP="00357BFC">
      <w:pPr>
        <w:pStyle w:val="Tekstpodstawowy"/>
        <w:widowControl/>
        <w:spacing w:before="3" w:line="276" w:lineRule="auto"/>
        <w:ind w:left="0"/>
        <w:rPr>
          <w:rFonts w:ascii="Times New Roman" w:hAnsi="Times New Roman" w:cs="Times New Roman"/>
          <w:sz w:val="28"/>
          <w:lang w:val="pl-PL"/>
        </w:rPr>
      </w:pPr>
    </w:p>
    <w:p w14:paraId="2E3D7C02" w14:textId="06B29ACE" w:rsidR="00EA40DB" w:rsidRPr="005C63BA" w:rsidRDefault="00655929" w:rsidP="00357BFC">
      <w:pPr>
        <w:widowControl/>
        <w:spacing w:line="276" w:lineRule="auto"/>
        <w:ind w:left="525" w:right="968"/>
        <w:jc w:val="center"/>
        <w:rPr>
          <w:rFonts w:ascii="Times New Roman" w:hAnsi="Times New Roman" w:cs="Times New Roman"/>
          <w:b/>
          <w:sz w:val="20"/>
          <w:lang w:val="pl-PL"/>
        </w:rPr>
      </w:pPr>
      <w:r w:rsidRPr="005C63BA">
        <w:rPr>
          <w:rFonts w:ascii="Times New Roman" w:hAnsi="Times New Roman" w:cs="Times New Roman"/>
          <w:b/>
          <w:sz w:val="20"/>
          <w:lang w:val="pl-PL"/>
        </w:rPr>
        <w:t xml:space="preserve">Łódź, </w:t>
      </w:r>
      <w:r w:rsidR="00E61064">
        <w:rPr>
          <w:rFonts w:ascii="Times New Roman" w:hAnsi="Times New Roman" w:cs="Times New Roman"/>
          <w:b/>
          <w:sz w:val="20"/>
          <w:lang w:val="pl-PL"/>
        </w:rPr>
        <w:t>Luty 202</w:t>
      </w:r>
      <w:r w:rsidR="0060011F">
        <w:rPr>
          <w:rFonts w:ascii="Times New Roman" w:hAnsi="Times New Roman" w:cs="Times New Roman"/>
          <w:b/>
          <w:sz w:val="20"/>
          <w:lang w:val="pl-PL"/>
        </w:rPr>
        <w:t>6</w:t>
      </w:r>
    </w:p>
    <w:p w14:paraId="07CB1C3E" w14:textId="77777777" w:rsidR="00EA40DB" w:rsidRPr="005C63BA" w:rsidRDefault="00EA40DB" w:rsidP="00357BFC">
      <w:pPr>
        <w:widowControl/>
        <w:spacing w:line="276" w:lineRule="auto"/>
        <w:jc w:val="center"/>
        <w:rPr>
          <w:rFonts w:ascii="Times New Roman" w:hAnsi="Times New Roman" w:cs="Times New Roman"/>
          <w:sz w:val="20"/>
          <w:lang w:val="pl-PL"/>
        </w:rPr>
        <w:sectPr w:rsidR="00EA40DB" w:rsidRPr="005C63BA" w:rsidSect="00D835BA">
          <w:type w:val="continuous"/>
          <w:pgSz w:w="11910" w:h="16850"/>
          <w:pgMar w:top="1060" w:right="600" w:bottom="280" w:left="1040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</w:sectPr>
      </w:pPr>
    </w:p>
    <w:p w14:paraId="16071CE4" w14:textId="77777777" w:rsidR="00EA40DB" w:rsidRPr="005C63BA" w:rsidRDefault="00EA40DB" w:rsidP="00357BFC">
      <w:pPr>
        <w:pStyle w:val="Tekstpodstawowy"/>
        <w:widowControl/>
        <w:spacing w:before="11" w:line="276" w:lineRule="auto"/>
        <w:ind w:left="0"/>
        <w:rPr>
          <w:rFonts w:ascii="Times New Roman" w:hAnsi="Times New Roman" w:cs="Times New Roman"/>
          <w:b/>
          <w:sz w:val="27"/>
          <w:lang w:val="pl-PL"/>
        </w:rPr>
      </w:pPr>
    </w:p>
    <w:p w14:paraId="29EC0A4E" w14:textId="77777777" w:rsidR="00EA40DB" w:rsidRPr="005C63BA" w:rsidRDefault="00EA40DB" w:rsidP="00357BFC">
      <w:pPr>
        <w:pStyle w:val="Tekstpodstawowy"/>
        <w:widowControl/>
        <w:spacing w:line="276" w:lineRule="auto"/>
        <w:ind w:left="0"/>
        <w:rPr>
          <w:rFonts w:ascii="Times New Roman" w:hAnsi="Times New Roman" w:cs="Times New Roman"/>
          <w:b/>
          <w:sz w:val="22"/>
          <w:lang w:val="pl-PL"/>
        </w:rPr>
      </w:pPr>
    </w:p>
    <w:p w14:paraId="5F542402" w14:textId="77777777" w:rsidR="00EA40DB" w:rsidRPr="005C63BA" w:rsidRDefault="00655929" w:rsidP="00357BFC">
      <w:pPr>
        <w:widowControl/>
        <w:spacing w:line="276" w:lineRule="auto"/>
        <w:ind w:left="1569"/>
        <w:rPr>
          <w:rFonts w:ascii="Times New Roman" w:hAnsi="Times New Roman" w:cs="Times New Roman"/>
          <w:b/>
          <w:sz w:val="16"/>
          <w:lang w:val="pl-PL"/>
        </w:rPr>
      </w:pPr>
      <w:r w:rsidRPr="005C63BA">
        <w:rPr>
          <w:rFonts w:ascii="Times New Roman" w:hAnsi="Times New Roman" w:cs="Times New Roman"/>
          <w:b/>
          <w:sz w:val="16"/>
          <w:lang w:val="pl-PL"/>
        </w:rPr>
        <w:t>Nazwy i kody grup robót:</w:t>
      </w:r>
    </w:p>
    <w:p w14:paraId="39F63A1E" w14:textId="77777777" w:rsidR="00EA40DB" w:rsidRPr="005C63BA" w:rsidRDefault="00655929" w:rsidP="00357BFC">
      <w:pPr>
        <w:widowControl/>
        <w:spacing w:line="276" w:lineRule="auto"/>
        <w:ind w:left="1569"/>
        <w:rPr>
          <w:rFonts w:ascii="Times New Roman" w:hAnsi="Times New Roman" w:cs="Times New Roman"/>
          <w:i/>
          <w:sz w:val="17"/>
          <w:lang w:val="pl-PL"/>
        </w:rPr>
      </w:pPr>
      <w:r w:rsidRPr="005C63BA">
        <w:rPr>
          <w:rFonts w:ascii="Times New Roman" w:hAnsi="Times New Roman" w:cs="Times New Roman"/>
          <w:i/>
          <w:w w:val="95"/>
          <w:sz w:val="17"/>
          <w:lang w:val="pl-PL"/>
        </w:rPr>
        <w:t>09 331 200-0 Słoneczne moduły fotoelektryczne</w:t>
      </w:r>
    </w:p>
    <w:p w14:paraId="36205F20" w14:textId="77777777" w:rsidR="00EA40DB" w:rsidRPr="005C63BA" w:rsidRDefault="00655929" w:rsidP="00357BFC">
      <w:pPr>
        <w:widowControl/>
        <w:spacing w:line="276" w:lineRule="auto"/>
        <w:ind w:left="1569"/>
        <w:rPr>
          <w:rFonts w:ascii="Times New Roman" w:hAnsi="Times New Roman" w:cs="Times New Roman"/>
          <w:i/>
          <w:sz w:val="17"/>
          <w:lang w:val="pl-PL"/>
        </w:rPr>
      </w:pPr>
      <w:r w:rsidRPr="005C63BA">
        <w:rPr>
          <w:rFonts w:ascii="Times New Roman" w:hAnsi="Times New Roman" w:cs="Times New Roman"/>
          <w:i/>
          <w:w w:val="95"/>
          <w:sz w:val="17"/>
          <w:lang w:val="pl-PL"/>
        </w:rPr>
        <w:t>09 332 000-5 Instalacje słoneczne</w:t>
      </w:r>
    </w:p>
    <w:p w14:paraId="12EE1A61" w14:textId="77777777" w:rsidR="00EA40DB" w:rsidRPr="005C63BA" w:rsidRDefault="00655929" w:rsidP="00357BFC">
      <w:pPr>
        <w:widowControl/>
        <w:spacing w:line="276" w:lineRule="auto"/>
        <w:ind w:left="1569"/>
        <w:rPr>
          <w:rFonts w:ascii="Times New Roman" w:hAnsi="Times New Roman" w:cs="Times New Roman"/>
          <w:i/>
          <w:sz w:val="17"/>
          <w:lang w:val="pl-PL"/>
        </w:rPr>
      </w:pPr>
      <w:r w:rsidRPr="005C63BA">
        <w:rPr>
          <w:rFonts w:ascii="Times New Roman" w:hAnsi="Times New Roman" w:cs="Times New Roman"/>
          <w:i/>
          <w:w w:val="95"/>
          <w:sz w:val="17"/>
          <w:lang w:val="pl-PL"/>
        </w:rPr>
        <w:t>45 300 000-0 Roboty instalacyjne w budynkach</w:t>
      </w:r>
    </w:p>
    <w:p w14:paraId="5376C737" w14:textId="77777777" w:rsidR="00EA40DB" w:rsidRPr="005C63BA" w:rsidRDefault="00655929" w:rsidP="00357BFC">
      <w:pPr>
        <w:widowControl/>
        <w:spacing w:line="276" w:lineRule="auto"/>
        <w:ind w:left="1569"/>
        <w:rPr>
          <w:rFonts w:ascii="Times New Roman" w:hAnsi="Times New Roman" w:cs="Times New Roman"/>
          <w:i/>
          <w:sz w:val="17"/>
          <w:lang w:val="pl-PL"/>
        </w:rPr>
      </w:pPr>
      <w:r w:rsidRPr="005C63BA">
        <w:rPr>
          <w:rFonts w:ascii="Times New Roman" w:hAnsi="Times New Roman" w:cs="Times New Roman"/>
          <w:i/>
          <w:w w:val="95"/>
          <w:sz w:val="17"/>
          <w:lang w:val="pl-PL"/>
        </w:rPr>
        <w:t>45 311 100-1 Roboty w zakresie okablowania elektrycznego</w:t>
      </w:r>
    </w:p>
    <w:p w14:paraId="0EC569DE" w14:textId="77777777" w:rsidR="00EA40DB" w:rsidRPr="005C63BA" w:rsidRDefault="00655929" w:rsidP="00357BFC">
      <w:pPr>
        <w:widowControl/>
        <w:spacing w:line="276" w:lineRule="auto"/>
        <w:ind w:left="1569"/>
        <w:rPr>
          <w:rFonts w:ascii="Times New Roman" w:hAnsi="Times New Roman" w:cs="Times New Roman"/>
          <w:i/>
          <w:sz w:val="17"/>
          <w:lang w:val="pl-PL"/>
        </w:rPr>
      </w:pPr>
      <w:r w:rsidRPr="005C63BA">
        <w:rPr>
          <w:rFonts w:ascii="Times New Roman" w:hAnsi="Times New Roman" w:cs="Times New Roman"/>
          <w:i/>
          <w:w w:val="95"/>
          <w:sz w:val="17"/>
          <w:lang w:val="pl-PL"/>
        </w:rPr>
        <w:t>45 311 200-2 Roboty w zakresie instalacji elektrycznych</w:t>
      </w:r>
    </w:p>
    <w:p w14:paraId="467B17CE" w14:textId="77777777" w:rsidR="00EA40DB" w:rsidRPr="005C63BA" w:rsidRDefault="00655929" w:rsidP="00357BFC">
      <w:pPr>
        <w:widowControl/>
        <w:spacing w:line="276" w:lineRule="auto"/>
        <w:ind w:left="1569"/>
        <w:rPr>
          <w:rFonts w:ascii="Times New Roman" w:hAnsi="Times New Roman" w:cs="Times New Roman"/>
          <w:i/>
          <w:sz w:val="17"/>
          <w:lang w:val="pl-PL"/>
        </w:rPr>
      </w:pPr>
      <w:r w:rsidRPr="005C63BA">
        <w:rPr>
          <w:rFonts w:ascii="Times New Roman" w:hAnsi="Times New Roman" w:cs="Times New Roman"/>
          <w:i/>
          <w:w w:val="95"/>
          <w:sz w:val="17"/>
          <w:lang w:val="pl-PL"/>
        </w:rPr>
        <w:t>45 315 600-4 Instalacje niskiego napięcia</w:t>
      </w:r>
    </w:p>
    <w:p w14:paraId="7B4D0F7A" w14:textId="77777777" w:rsidR="00EA40DB" w:rsidRPr="005C63BA" w:rsidRDefault="00655929" w:rsidP="00357BFC">
      <w:pPr>
        <w:widowControl/>
        <w:spacing w:line="276" w:lineRule="auto"/>
        <w:ind w:left="1569"/>
        <w:rPr>
          <w:rFonts w:ascii="Times New Roman" w:hAnsi="Times New Roman" w:cs="Times New Roman"/>
          <w:i/>
          <w:sz w:val="17"/>
          <w:lang w:val="pl-PL"/>
        </w:rPr>
      </w:pPr>
      <w:r w:rsidRPr="005C63BA">
        <w:rPr>
          <w:rFonts w:ascii="Times New Roman" w:hAnsi="Times New Roman" w:cs="Times New Roman"/>
          <w:i/>
          <w:w w:val="95"/>
          <w:sz w:val="17"/>
          <w:lang w:val="pl-PL"/>
        </w:rPr>
        <w:t>45 315 300-1 Instalacje zasilania elektrycznego</w:t>
      </w:r>
    </w:p>
    <w:p w14:paraId="5657ACC3" w14:textId="77777777" w:rsidR="00EA40DB" w:rsidRPr="005C63BA" w:rsidRDefault="00655929" w:rsidP="00357BFC">
      <w:pPr>
        <w:widowControl/>
        <w:spacing w:line="276" w:lineRule="auto"/>
        <w:ind w:left="1569"/>
        <w:rPr>
          <w:rFonts w:ascii="Times New Roman" w:hAnsi="Times New Roman" w:cs="Times New Roman"/>
          <w:i/>
          <w:sz w:val="17"/>
          <w:lang w:val="pl-PL"/>
        </w:rPr>
      </w:pPr>
      <w:r w:rsidRPr="005C63BA">
        <w:rPr>
          <w:rFonts w:ascii="Times New Roman" w:hAnsi="Times New Roman" w:cs="Times New Roman"/>
          <w:i/>
          <w:w w:val="95"/>
          <w:sz w:val="17"/>
          <w:lang w:val="pl-PL"/>
        </w:rPr>
        <w:t>45 315 100-9 Instalacyjne roboty elektrotechniczne</w:t>
      </w:r>
    </w:p>
    <w:p w14:paraId="7C8B8EFA" w14:textId="77777777" w:rsidR="00EA40DB" w:rsidRPr="005C63BA" w:rsidRDefault="00655929" w:rsidP="00357BFC">
      <w:pPr>
        <w:widowControl/>
        <w:spacing w:line="276" w:lineRule="auto"/>
        <w:ind w:left="1569"/>
        <w:rPr>
          <w:rFonts w:ascii="Times New Roman" w:hAnsi="Times New Roman" w:cs="Times New Roman"/>
          <w:i/>
          <w:sz w:val="17"/>
          <w:lang w:val="pl-PL"/>
        </w:rPr>
      </w:pPr>
      <w:r w:rsidRPr="005C63BA">
        <w:rPr>
          <w:rFonts w:ascii="Times New Roman" w:hAnsi="Times New Roman" w:cs="Times New Roman"/>
          <w:i/>
          <w:w w:val="95"/>
          <w:sz w:val="17"/>
          <w:lang w:val="pl-PL"/>
        </w:rPr>
        <w:t>71 320 000-7 Usługi inżynieryjne w zakresie projektowania</w:t>
      </w:r>
    </w:p>
    <w:p w14:paraId="10F8FA5E" w14:textId="77777777" w:rsidR="00EA40DB" w:rsidRPr="005C63BA" w:rsidRDefault="00655929" w:rsidP="00357BFC">
      <w:pPr>
        <w:widowControl/>
        <w:spacing w:line="276" w:lineRule="auto"/>
        <w:ind w:left="1569"/>
        <w:rPr>
          <w:rFonts w:ascii="Times New Roman" w:hAnsi="Times New Roman" w:cs="Times New Roman"/>
          <w:i/>
          <w:sz w:val="17"/>
          <w:lang w:val="pl-PL"/>
        </w:rPr>
      </w:pPr>
      <w:r w:rsidRPr="005C63BA">
        <w:rPr>
          <w:rFonts w:ascii="Times New Roman" w:hAnsi="Times New Roman" w:cs="Times New Roman"/>
          <w:i/>
          <w:w w:val="95"/>
          <w:sz w:val="17"/>
          <w:lang w:val="pl-PL"/>
        </w:rPr>
        <w:t>45 261 215-4 Pokrywanie dachów panelami ogniw słonecznych</w:t>
      </w:r>
    </w:p>
    <w:p w14:paraId="3AA9B134" w14:textId="77777777" w:rsidR="00EA40DB" w:rsidRPr="005C63BA" w:rsidRDefault="00EA40DB" w:rsidP="00357BFC">
      <w:pPr>
        <w:pStyle w:val="Tekstpodstawowy"/>
        <w:widowControl/>
        <w:spacing w:line="276" w:lineRule="auto"/>
        <w:ind w:left="0"/>
        <w:rPr>
          <w:rFonts w:ascii="Times New Roman" w:hAnsi="Times New Roman" w:cs="Times New Roman"/>
          <w:i/>
          <w:sz w:val="20"/>
          <w:lang w:val="pl-PL"/>
        </w:rPr>
      </w:pPr>
    </w:p>
    <w:p w14:paraId="1AFFF58E" w14:textId="77777777" w:rsidR="00EA40DB" w:rsidRPr="005C63BA" w:rsidRDefault="00EA40DB" w:rsidP="00357BFC">
      <w:pPr>
        <w:pStyle w:val="Tekstpodstawowy"/>
        <w:widowControl/>
        <w:spacing w:line="276" w:lineRule="auto"/>
        <w:ind w:left="0"/>
        <w:rPr>
          <w:rFonts w:ascii="Times New Roman" w:hAnsi="Times New Roman" w:cs="Times New Roman"/>
          <w:i/>
          <w:sz w:val="20"/>
          <w:lang w:val="pl-PL"/>
        </w:rPr>
      </w:pPr>
    </w:p>
    <w:p w14:paraId="687BFE02" w14:textId="77777777" w:rsidR="00075576" w:rsidRPr="005C63BA" w:rsidRDefault="00075576" w:rsidP="00357BFC">
      <w:pPr>
        <w:pStyle w:val="Tekstpodstawowy"/>
        <w:widowControl/>
        <w:spacing w:before="145" w:line="276" w:lineRule="auto"/>
        <w:rPr>
          <w:rFonts w:ascii="Times New Roman" w:hAnsi="Times New Roman" w:cs="Times New Roman"/>
          <w:lang w:val="pl-PL"/>
        </w:rPr>
      </w:pPr>
    </w:p>
    <w:p w14:paraId="77CC801E" w14:textId="77777777" w:rsidR="008F682D" w:rsidRPr="005C63BA" w:rsidRDefault="008F682D" w:rsidP="00357BFC">
      <w:pPr>
        <w:pStyle w:val="Tekstpodstawowy"/>
        <w:widowControl/>
        <w:spacing w:before="145" w:line="276" w:lineRule="auto"/>
        <w:rPr>
          <w:rFonts w:ascii="Times New Roman" w:hAnsi="Times New Roman" w:cs="Times New Roman"/>
          <w:lang w:val="pl-PL"/>
        </w:rPr>
      </w:pPr>
    </w:p>
    <w:p w14:paraId="7B5C0697" w14:textId="77777777" w:rsidR="008F682D" w:rsidRPr="005C63BA" w:rsidRDefault="008F682D" w:rsidP="00357BFC">
      <w:pPr>
        <w:pStyle w:val="Tekstpodstawowy"/>
        <w:widowControl/>
        <w:spacing w:before="145" w:line="276" w:lineRule="auto"/>
        <w:rPr>
          <w:rFonts w:ascii="Times New Roman" w:hAnsi="Times New Roman" w:cs="Times New Roman"/>
          <w:lang w:val="pl-PL"/>
        </w:rPr>
      </w:pPr>
    </w:p>
    <w:p w14:paraId="1475CD43" w14:textId="77777777" w:rsidR="008F682D" w:rsidRPr="005C63BA" w:rsidRDefault="008F682D" w:rsidP="00357BFC">
      <w:pPr>
        <w:pStyle w:val="Tekstpodstawowy"/>
        <w:widowControl/>
        <w:spacing w:before="145" w:line="276" w:lineRule="auto"/>
        <w:rPr>
          <w:rFonts w:ascii="Times New Roman" w:hAnsi="Times New Roman" w:cs="Times New Roman"/>
          <w:lang w:val="pl-PL"/>
        </w:rPr>
      </w:pPr>
    </w:p>
    <w:p w14:paraId="0650474E" w14:textId="77777777" w:rsidR="008F682D" w:rsidRPr="005C63BA" w:rsidRDefault="008F682D" w:rsidP="00357BFC">
      <w:pPr>
        <w:pStyle w:val="Tekstpodstawowy"/>
        <w:widowControl/>
        <w:spacing w:before="145" w:line="276" w:lineRule="auto"/>
        <w:rPr>
          <w:rFonts w:ascii="Times New Roman" w:hAnsi="Times New Roman" w:cs="Times New Roman"/>
          <w:lang w:val="pl-PL"/>
        </w:rPr>
      </w:pPr>
    </w:p>
    <w:p w14:paraId="50CC2525" w14:textId="77777777" w:rsidR="008F682D" w:rsidRPr="005C63BA" w:rsidRDefault="008F682D" w:rsidP="00357BFC">
      <w:pPr>
        <w:pStyle w:val="Tekstpodstawowy"/>
        <w:widowControl/>
        <w:spacing w:before="145" w:line="276" w:lineRule="auto"/>
        <w:rPr>
          <w:rFonts w:ascii="Times New Roman" w:hAnsi="Times New Roman" w:cs="Times New Roman"/>
          <w:lang w:val="pl-PL"/>
        </w:rPr>
      </w:pPr>
    </w:p>
    <w:p w14:paraId="42B9E3EB" w14:textId="77777777" w:rsidR="008F682D" w:rsidRPr="005C63BA" w:rsidRDefault="008F682D" w:rsidP="00357BFC">
      <w:pPr>
        <w:pStyle w:val="Tekstpodstawowy"/>
        <w:widowControl/>
        <w:spacing w:before="145" w:line="276" w:lineRule="auto"/>
        <w:rPr>
          <w:rFonts w:ascii="Times New Roman" w:hAnsi="Times New Roman" w:cs="Times New Roman"/>
          <w:lang w:val="pl-PL"/>
        </w:rPr>
      </w:pPr>
    </w:p>
    <w:p w14:paraId="7069824A" w14:textId="77777777" w:rsidR="008F682D" w:rsidRPr="005C63BA" w:rsidRDefault="008F682D" w:rsidP="00357BFC">
      <w:pPr>
        <w:pStyle w:val="Tekstpodstawowy"/>
        <w:widowControl/>
        <w:spacing w:before="145" w:line="276" w:lineRule="auto"/>
        <w:rPr>
          <w:rFonts w:ascii="Times New Roman" w:hAnsi="Times New Roman" w:cs="Times New Roman"/>
          <w:lang w:val="pl-PL"/>
        </w:rPr>
      </w:pPr>
    </w:p>
    <w:p w14:paraId="1AB83B82" w14:textId="77777777" w:rsidR="008F682D" w:rsidRPr="005C63BA" w:rsidRDefault="008F682D" w:rsidP="00357BFC">
      <w:pPr>
        <w:pStyle w:val="Tekstpodstawowy"/>
        <w:widowControl/>
        <w:spacing w:before="145" w:line="276" w:lineRule="auto"/>
        <w:rPr>
          <w:rFonts w:ascii="Times New Roman" w:hAnsi="Times New Roman" w:cs="Times New Roman"/>
          <w:lang w:val="pl-PL"/>
        </w:rPr>
      </w:pPr>
    </w:p>
    <w:p w14:paraId="28CFAFFD" w14:textId="77777777" w:rsidR="00EA40DB" w:rsidRPr="00CE2C87" w:rsidRDefault="00655929" w:rsidP="00357BFC">
      <w:pPr>
        <w:pStyle w:val="Tekstpodstawowy"/>
        <w:widowControl/>
        <w:spacing w:before="145" w:line="276" w:lineRule="auto"/>
        <w:rPr>
          <w:rFonts w:ascii="Times New Roman" w:hAnsi="Times New Roman" w:cs="Times New Roman"/>
          <w:u w:val="single"/>
          <w:lang w:val="pl-PL"/>
        </w:rPr>
      </w:pPr>
      <w:r w:rsidRPr="00CE2C87">
        <w:rPr>
          <w:rFonts w:ascii="Times New Roman" w:hAnsi="Times New Roman" w:cs="Times New Roman"/>
          <w:u w:val="single"/>
          <w:lang w:val="pl-PL"/>
        </w:rPr>
        <w:t>Zawartość opracowania:</w:t>
      </w:r>
    </w:p>
    <w:p w14:paraId="429F3482" w14:textId="77777777" w:rsidR="00EA40DB" w:rsidRPr="005C63BA" w:rsidRDefault="00655929" w:rsidP="00357BFC">
      <w:pPr>
        <w:pStyle w:val="Akapitzlist"/>
        <w:widowControl/>
        <w:numPr>
          <w:ilvl w:val="0"/>
          <w:numId w:val="2"/>
        </w:numPr>
        <w:tabs>
          <w:tab w:val="left" w:pos="1594"/>
        </w:tabs>
        <w:spacing w:before="144" w:line="276" w:lineRule="auto"/>
        <w:rPr>
          <w:rFonts w:ascii="Times New Roman" w:hAnsi="Times New Roman" w:cs="Times New Roman"/>
          <w:sz w:val="24"/>
          <w:lang w:val="pl-PL"/>
        </w:rPr>
      </w:pPr>
      <w:r w:rsidRPr="005C63BA">
        <w:rPr>
          <w:rFonts w:ascii="Times New Roman" w:hAnsi="Times New Roman" w:cs="Times New Roman"/>
          <w:sz w:val="24"/>
          <w:lang w:val="pl-PL"/>
        </w:rPr>
        <w:t>Część</w:t>
      </w:r>
      <w:r w:rsidR="00187BDC">
        <w:rPr>
          <w:rFonts w:ascii="Times New Roman" w:hAnsi="Times New Roman" w:cs="Times New Roman"/>
          <w:sz w:val="24"/>
          <w:lang w:val="pl-PL"/>
        </w:rPr>
        <w:t xml:space="preserve"> </w:t>
      </w:r>
      <w:r w:rsidRPr="005C63BA">
        <w:rPr>
          <w:rFonts w:ascii="Times New Roman" w:hAnsi="Times New Roman" w:cs="Times New Roman"/>
          <w:sz w:val="24"/>
          <w:lang w:val="pl-PL"/>
        </w:rPr>
        <w:t>opisowa.</w:t>
      </w:r>
    </w:p>
    <w:p w14:paraId="70AE3085" w14:textId="77777777" w:rsidR="00656E4C" w:rsidRPr="005C63BA" w:rsidRDefault="00655929" w:rsidP="00357BFC">
      <w:pPr>
        <w:pStyle w:val="Akapitzlist"/>
        <w:widowControl/>
        <w:numPr>
          <w:ilvl w:val="0"/>
          <w:numId w:val="2"/>
        </w:numPr>
        <w:tabs>
          <w:tab w:val="left" w:pos="1594"/>
        </w:tabs>
        <w:spacing w:before="144" w:line="276" w:lineRule="auto"/>
        <w:rPr>
          <w:rFonts w:ascii="Times New Roman" w:hAnsi="Times New Roman" w:cs="Times New Roman"/>
          <w:sz w:val="24"/>
          <w:lang w:val="pl-PL"/>
        </w:rPr>
      </w:pPr>
      <w:r w:rsidRPr="005C63BA">
        <w:rPr>
          <w:rFonts w:ascii="Times New Roman" w:hAnsi="Times New Roman" w:cs="Times New Roman"/>
          <w:sz w:val="24"/>
          <w:lang w:val="pl-PL"/>
        </w:rPr>
        <w:t>Część</w:t>
      </w:r>
      <w:r w:rsidR="00187BDC">
        <w:rPr>
          <w:rFonts w:ascii="Times New Roman" w:hAnsi="Times New Roman" w:cs="Times New Roman"/>
          <w:sz w:val="24"/>
          <w:lang w:val="pl-PL"/>
        </w:rPr>
        <w:t xml:space="preserve"> </w:t>
      </w:r>
      <w:r w:rsidRPr="005C63BA">
        <w:rPr>
          <w:rFonts w:ascii="Times New Roman" w:hAnsi="Times New Roman" w:cs="Times New Roman"/>
          <w:sz w:val="24"/>
          <w:lang w:val="pl-PL"/>
        </w:rPr>
        <w:t>informacyjna</w:t>
      </w:r>
      <w:r w:rsidR="004628D6" w:rsidRPr="005C63BA">
        <w:rPr>
          <w:rFonts w:ascii="Times New Roman" w:hAnsi="Times New Roman" w:cs="Times New Roman"/>
          <w:sz w:val="24"/>
          <w:lang w:val="pl-PL"/>
        </w:rPr>
        <w:t>.</w:t>
      </w:r>
    </w:p>
    <w:p w14:paraId="65886197" w14:textId="77777777" w:rsidR="00656E4C" w:rsidRPr="005C63BA" w:rsidRDefault="00656E4C" w:rsidP="00357BFC">
      <w:pPr>
        <w:widowControl/>
        <w:spacing w:before="239" w:line="276" w:lineRule="auto"/>
        <w:ind w:left="153" w:right="151"/>
        <w:jc w:val="both"/>
        <w:rPr>
          <w:rFonts w:ascii="Times New Roman" w:hAnsi="Times New Roman" w:cs="Times New Roman"/>
          <w:sz w:val="16"/>
          <w:lang w:val="pl-PL"/>
        </w:rPr>
      </w:pPr>
    </w:p>
    <w:p w14:paraId="3C14C0B0" w14:textId="77777777" w:rsidR="00656E4C" w:rsidRPr="005C63BA" w:rsidRDefault="00656E4C" w:rsidP="00357BFC">
      <w:pPr>
        <w:widowControl/>
        <w:spacing w:before="239" w:line="276" w:lineRule="auto"/>
        <w:ind w:left="153" w:right="151"/>
        <w:jc w:val="both"/>
        <w:rPr>
          <w:rFonts w:ascii="Times New Roman" w:hAnsi="Times New Roman" w:cs="Times New Roman"/>
          <w:sz w:val="16"/>
          <w:lang w:val="pl-PL"/>
        </w:rPr>
      </w:pPr>
    </w:p>
    <w:p w14:paraId="0330E9D2" w14:textId="77777777" w:rsidR="00656E4C" w:rsidRDefault="00656E4C" w:rsidP="00357BFC">
      <w:pPr>
        <w:widowControl/>
        <w:spacing w:before="239" w:line="276" w:lineRule="auto"/>
        <w:ind w:left="153" w:right="151"/>
        <w:jc w:val="both"/>
        <w:rPr>
          <w:rFonts w:ascii="Times New Roman" w:hAnsi="Times New Roman" w:cs="Times New Roman"/>
          <w:sz w:val="16"/>
          <w:lang w:val="pl-PL"/>
        </w:rPr>
      </w:pPr>
    </w:p>
    <w:p w14:paraId="0686D484" w14:textId="77777777" w:rsidR="00D835BA" w:rsidRDefault="00D835BA" w:rsidP="00357BFC">
      <w:pPr>
        <w:widowControl/>
        <w:spacing w:before="239" w:line="276" w:lineRule="auto"/>
        <w:ind w:left="153" w:right="151"/>
        <w:jc w:val="both"/>
        <w:rPr>
          <w:rFonts w:ascii="Times New Roman" w:hAnsi="Times New Roman" w:cs="Times New Roman"/>
          <w:sz w:val="16"/>
          <w:lang w:val="pl-PL"/>
        </w:rPr>
      </w:pPr>
    </w:p>
    <w:p w14:paraId="7D937A68" w14:textId="77777777" w:rsidR="00D835BA" w:rsidRDefault="00D835BA" w:rsidP="00357BFC">
      <w:pPr>
        <w:widowControl/>
        <w:spacing w:before="239" w:line="276" w:lineRule="auto"/>
        <w:ind w:left="153" w:right="151"/>
        <w:jc w:val="both"/>
        <w:rPr>
          <w:rFonts w:ascii="Times New Roman" w:hAnsi="Times New Roman" w:cs="Times New Roman"/>
          <w:sz w:val="16"/>
          <w:lang w:val="pl-PL"/>
        </w:rPr>
      </w:pPr>
    </w:p>
    <w:p w14:paraId="1DCBF04B" w14:textId="77777777" w:rsidR="00D835BA" w:rsidRDefault="00D835BA" w:rsidP="00357BFC">
      <w:pPr>
        <w:widowControl/>
        <w:spacing w:before="239" w:line="276" w:lineRule="auto"/>
        <w:ind w:left="153" w:right="151"/>
        <w:jc w:val="both"/>
        <w:rPr>
          <w:rFonts w:ascii="Times New Roman" w:hAnsi="Times New Roman" w:cs="Times New Roman"/>
          <w:sz w:val="16"/>
          <w:lang w:val="pl-PL"/>
        </w:rPr>
      </w:pPr>
    </w:p>
    <w:p w14:paraId="33CE3601" w14:textId="77777777" w:rsidR="00D835BA" w:rsidRPr="005C63BA" w:rsidRDefault="00D835BA" w:rsidP="00357BFC">
      <w:pPr>
        <w:widowControl/>
        <w:spacing w:before="239" w:line="276" w:lineRule="auto"/>
        <w:ind w:left="153" w:right="151"/>
        <w:jc w:val="both"/>
        <w:rPr>
          <w:rFonts w:ascii="Times New Roman" w:hAnsi="Times New Roman" w:cs="Times New Roman"/>
          <w:sz w:val="16"/>
          <w:lang w:val="pl-PL"/>
        </w:rPr>
      </w:pPr>
    </w:p>
    <w:p w14:paraId="08FA8627" w14:textId="77777777" w:rsidR="00656E4C" w:rsidRPr="005C63BA" w:rsidRDefault="00656E4C" w:rsidP="00357BFC">
      <w:pPr>
        <w:widowControl/>
        <w:spacing w:before="239" w:line="276" w:lineRule="auto"/>
        <w:ind w:left="153" w:right="151"/>
        <w:jc w:val="both"/>
        <w:rPr>
          <w:rFonts w:ascii="Times New Roman" w:hAnsi="Times New Roman" w:cs="Times New Roman"/>
          <w:sz w:val="16"/>
          <w:lang w:val="pl-PL"/>
        </w:rPr>
      </w:pPr>
    </w:p>
    <w:p w14:paraId="0DF94C14" w14:textId="77777777" w:rsidR="00656E4C" w:rsidRPr="005C63BA" w:rsidRDefault="00656E4C" w:rsidP="00357BFC">
      <w:pPr>
        <w:widowControl/>
        <w:spacing w:before="239" w:line="276" w:lineRule="auto"/>
        <w:ind w:left="153" w:right="151"/>
        <w:jc w:val="both"/>
        <w:rPr>
          <w:rFonts w:ascii="Times New Roman" w:hAnsi="Times New Roman" w:cs="Times New Roman"/>
          <w:sz w:val="16"/>
          <w:lang w:val="pl-PL"/>
        </w:rPr>
      </w:pPr>
    </w:p>
    <w:p w14:paraId="2FE860CD" w14:textId="77777777" w:rsidR="00EA40DB" w:rsidRPr="005C63BA" w:rsidRDefault="00655929" w:rsidP="00357BFC">
      <w:pPr>
        <w:widowControl/>
        <w:spacing w:before="239" w:line="276" w:lineRule="auto"/>
        <w:ind w:left="153" w:right="151"/>
        <w:jc w:val="both"/>
        <w:rPr>
          <w:rFonts w:ascii="Times New Roman" w:hAnsi="Times New Roman" w:cs="Times New Roman"/>
          <w:sz w:val="16"/>
          <w:lang w:val="pl-PL"/>
        </w:rPr>
      </w:pPr>
      <w:r w:rsidRPr="005C63BA">
        <w:rPr>
          <w:rFonts w:ascii="Times New Roman" w:hAnsi="Times New Roman" w:cs="Times New Roman"/>
          <w:sz w:val="16"/>
          <w:lang w:val="pl-PL"/>
        </w:rPr>
        <w:t>Program funkcjonalno-użytkowy został opracowany zgodnie z Obwieszczeniem Ministra Transportu, Budownictwa i Gospodarki Morskiej z 10 maja 2013 r. poz. 1129 w sprawie ogłoszenia jednolitego tekstu rozporządzenia Ministra Infrastruktury w sprawie szczegółowego zakresuiformydokumentacjiprojektowej,specyfikacjitechnicznychwykonaniaiodbiorurobótbudowlanychorazprogramufunkcjonalno- użytkowego.</w:t>
      </w:r>
    </w:p>
    <w:p w14:paraId="00D66188" w14:textId="77777777" w:rsidR="00EA40DB" w:rsidRPr="005C63BA" w:rsidRDefault="00EA40DB" w:rsidP="00357BFC">
      <w:pPr>
        <w:widowControl/>
        <w:spacing w:line="276" w:lineRule="auto"/>
        <w:jc w:val="both"/>
        <w:rPr>
          <w:rFonts w:ascii="Times New Roman" w:hAnsi="Times New Roman" w:cs="Times New Roman"/>
          <w:sz w:val="16"/>
          <w:lang w:val="pl-PL"/>
        </w:rPr>
        <w:sectPr w:rsidR="00EA40DB" w:rsidRPr="005C63BA" w:rsidSect="00D835BA">
          <w:headerReference w:type="default" r:id="rId8"/>
          <w:footerReference w:type="default" r:id="rId9"/>
          <w:pgSz w:w="11910" w:h="16850"/>
          <w:pgMar w:top="1160" w:right="980" w:bottom="1420" w:left="980" w:header="971" w:footer="1234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pgNumType w:start="2"/>
          <w:cols w:space="708"/>
        </w:sectPr>
      </w:pPr>
    </w:p>
    <w:p w14:paraId="3B6855B4" w14:textId="77777777" w:rsidR="00EA40DB" w:rsidRPr="00D835BA" w:rsidRDefault="00655929" w:rsidP="00357BFC">
      <w:pPr>
        <w:pStyle w:val="Nagwek21"/>
        <w:widowControl/>
        <w:numPr>
          <w:ilvl w:val="0"/>
          <w:numId w:val="16"/>
        </w:numPr>
        <w:tabs>
          <w:tab w:val="left" w:pos="874"/>
        </w:tabs>
        <w:spacing w:line="360" w:lineRule="auto"/>
        <w:rPr>
          <w:rFonts w:ascii="Times New Roman" w:hAnsi="Times New Roman" w:cs="Times New Roman"/>
          <w:u w:val="single"/>
          <w:lang w:val="pl-PL"/>
        </w:rPr>
      </w:pPr>
      <w:bookmarkStart w:id="1" w:name="_Toc145417902"/>
      <w:r w:rsidRPr="00D835BA">
        <w:rPr>
          <w:rFonts w:ascii="Times New Roman" w:hAnsi="Times New Roman" w:cs="Times New Roman"/>
          <w:u w:val="single"/>
          <w:lang w:val="pl-PL"/>
        </w:rPr>
        <w:lastRenderedPageBreak/>
        <w:t>CZĘŚĆOPISOWA.</w:t>
      </w:r>
      <w:bookmarkEnd w:id="1"/>
    </w:p>
    <w:p w14:paraId="2CACB62E" w14:textId="77777777" w:rsidR="00EA40DB" w:rsidRPr="00145667" w:rsidRDefault="00655929" w:rsidP="00357BFC">
      <w:pPr>
        <w:pStyle w:val="Nagwek31"/>
        <w:widowControl/>
        <w:numPr>
          <w:ilvl w:val="1"/>
          <w:numId w:val="16"/>
        </w:numPr>
        <w:tabs>
          <w:tab w:val="left" w:pos="1233"/>
          <w:tab w:val="left" w:pos="1234"/>
        </w:tabs>
        <w:spacing w:before="194"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Opis ogólny </w:t>
      </w:r>
      <w:proofErr w:type="spellStart"/>
      <w:r w:rsidRPr="00145667">
        <w:rPr>
          <w:rFonts w:ascii="Times New Roman" w:hAnsi="Times New Roman" w:cs="Times New Roman"/>
          <w:lang w:val="pl-PL"/>
        </w:rPr>
        <w:t>przedmiotuzamówienia</w:t>
      </w:r>
      <w:proofErr w:type="spellEnd"/>
      <w:r w:rsidRPr="00145667">
        <w:rPr>
          <w:rFonts w:ascii="Times New Roman" w:hAnsi="Times New Roman" w:cs="Times New Roman"/>
          <w:lang w:val="pl-PL"/>
        </w:rPr>
        <w:t>.</w:t>
      </w:r>
    </w:p>
    <w:p w14:paraId="78D5D534" w14:textId="77777777" w:rsidR="00EA40DB" w:rsidRPr="00145667" w:rsidRDefault="00655929" w:rsidP="00357BFC">
      <w:pPr>
        <w:pStyle w:val="Tekstpodstawowy"/>
        <w:widowControl/>
        <w:spacing w:before="144" w:line="360" w:lineRule="auto"/>
        <w:ind w:right="147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Przedmiotem zamówienia jest wykonanie projektu i uzyskanie niezbędnych </w:t>
      </w:r>
      <w:r w:rsidR="003735DD" w:rsidRPr="00145667">
        <w:rPr>
          <w:rFonts w:ascii="Times New Roman" w:hAnsi="Times New Roman" w:cs="Times New Roman"/>
          <w:lang w:val="pl-PL"/>
        </w:rPr>
        <w:t xml:space="preserve">uzgodnień oraz pozwoleń </w:t>
      </w:r>
      <w:r w:rsidRPr="00145667">
        <w:rPr>
          <w:rFonts w:ascii="Times New Roman" w:hAnsi="Times New Roman" w:cs="Times New Roman"/>
          <w:lang w:val="pl-PL"/>
        </w:rPr>
        <w:t>(o ile będą wymagane) oraz wykonanie prac budowlanych i insta</w:t>
      </w:r>
      <w:r w:rsidR="0062678C" w:rsidRPr="00145667">
        <w:rPr>
          <w:rFonts w:ascii="Times New Roman" w:hAnsi="Times New Roman" w:cs="Times New Roman"/>
          <w:lang w:val="pl-PL"/>
        </w:rPr>
        <w:t>lacyjnych związanych wykonaniem</w:t>
      </w:r>
      <w:r w:rsidR="00187BDC">
        <w:rPr>
          <w:rFonts w:ascii="Times New Roman" w:hAnsi="Times New Roman" w:cs="Times New Roman"/>
          <w:lang w:val="pl-PL"/>
        </w:rPr>
        <w:t xml:space="preserve"> </w:t>
      </w:r>
      <w:proofErr w:type="spellStart"/>
      <w:r w:rsidRPr="00145667">
        <w:rPr>
          <w:rFonts w:ascii="Times New Roman" w:hAnsi="Times New Roman" w:cs="Times New Roman"/>
          <w:lang w:val="pl-PL"/>
        </w:rPr>
        <w:t>mikroinstalacji</w:t>
      </w:r>
      <w:proofErr w:type="spellEnd"/>
      <w:r w:rsidRPr="00145667">
        <w:rPr>
          <w:rFonts w:ascii="Times New Roman" w:hAnsi="Times New Roman" w:cs="Times New Roman"/>
          <w:lang w:val="pl-PL"/>
        </w:rPr>
        <w:t xml:space="preserve"> fotowoltaicznych o mocy poniżej 50 </w:t>
      </w:r>
      <w:proofErr w:type="spellStart"/>
      <w:r w:rsidRPr="00145667">
        <w:rPr>
          <w:rFonts w:ascii="Times New Roman" w:hAnsi="Times New Roman" w:cs="Times New Roman"/>
          <w:lang w:val="pl-PL"/>
        </w:rPr>
        <w:t>kWp</w:t>
      </w:r>
      <w:proofErr w:type="spellEnd"/>
      <w:r w:rsidRPr="00145667">
        <w:rPr>
          <w:rFonts w:ascii="Times New Roman" w:hAnsi="Times New Roman" w:cs="Times New Roman"/>
          <w:lang w:val="pl-PL"/>
        </w:rPr>
        <w:t>.</w:t>
      </w:r>
    </w:p>
    <w:p w14:paraId="3E612B92" w14:textId="77777777" w:rsidR="00EA40DB" w:rsidRPr="00145667" w:rsidRDefault="00655929" w:rsidP="00357BFC">
      <w:pPr>
        <w:pStyle w:val="Tekstpodstawowy"/>
        <w:widowControl/>
        <w:spacing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Zamówienie obejmuje :</w:t>
      </w:r>
    </w:p>
    <w:p w14:paraId="30D1474C" w14:textId="76A8CBB6" w:rsidR="00EA40DB" w:rsidRPr="00145667" w:rsidRDefault="00655929" w:rsidP="00357BFC">
      <w:pPr>
        <w:pStyle w:val="Akapitzlist"/>
        <w:widowControl/>
        <w:numPr>
          <w:ilvl w:val="2"/>
          <w:numId w:val="16"/>
        </w:numPr>
        <w:tabs>
          <w:tab w:val="left" w:pos="1643"/>
          <w:tab w:val="left" w:pos="1644"/>
        </w:tabs>
        <w:spacing w:before="147" w:line="360" w:lineRule="auto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opracowanie wielobranżowego PT budowlano-wykonawczego instalacji</w:t>
      </w:r>
      <w:r w:rsidR="005C648B">
        <w:rPr>
          <w:rFonts w:ascii="Times New Roman" w:hAnsi="Times New Roman" w:cs="Times New Roman"/>
          <w:sz w:val="24"/>
          <w:lang w:val="pl-PL"/>
        </w:rPr>
        <w:t xml:space="preserve"> </w:t>
      </w:r>
      <w:r w:rsidRPr="00145667">
        <w:rPr>
          <w:rFonts w:ascii="Times New Roman" w:hAnsi="Times New Roman" w:cs="Times New Roman"/>
          <w:sz w:val="24"/>
          <w:lang w:val="pl-PL"/>
        </w:rPr>
        <w:t>PV,</w:t>
      </w:r>
    </w:p>
    <w:p w14:paraId="67A8FE7B" w14:textId="449BF117" w:rsidR="00EA40DB" w:rsidRPr="00145667" w:rsidRDefault="00655929" w:rsidP="00357BFC">
      <w:pPr>
        <w:pStyle w:val="Akapitzlist"/>
        <w:widowControl/>
        <w:numPr>
          <w:ilvl w:val="2"/>
          <w:numId w:val="16"/>
        </w:numPr>
        <w:tabs>
          <w:tab w:val="left" w:pos="1643"/>
          <w:tab w:val="left" w:pos="1644"/>
          <w:tab w:val="left" w:pos="2969"/>
          <w:tab w:val="left" w:pos="4646"/>
          <w:tab w:val="left" w:pos="5577"/>
          <w:tab w:val="left" w:pos="6961"/>
          <w:tab w:val="left" w:pos="7314"/>
          <w:tab w:val="left" w:pos="8741"/>
        </w:tabs>
        <w:spacing w:before="144" w:line="360" w:lineRule="auto"/>
        <w:ind w:right="157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uzyskanie</w:t>
      </w:r>
      <w:r w:rsidRPr="00145667">
        <w:rPr>
          <w:rFonts w:ascii="Times New Roman" w:hAnsi="Times New Roman" w:cs="Times New Roman"/>
          <w:sz w:val="24"/>
          <w:lang w:val="pl-PL"/>
        </w:rPr>
        <w:tab/>
        <w:t>wymaganych</w:t>
      </w:r>
      <w:r w:rsidRPr="00145667">
        <w:rPr>
          <w:rFonts w:ascii="Times New Roman" w:hAnsi="Times New Roman" w:cs="Times New Roman"/>
          <w:sz w:val="24"/>
          <w:lang w:val="pl-PL"/>
        </w:rPr>
        <w:tab/>
        <w:t>opinii,</w:t>
      </w:r>
      <w:r w:rsidRPr="00145667">
        <w:rPr>
          <w:rFonts w:ascii="Times New Roman" w:hAnsi="Times New Roman" w:cs="Times New Roman"/>
          <w:sz w:val="24"/>
          <w:lang w:val="pl-PL"/>
        </w:rPr>
        <w:tab/>
        <w:t>uzgodnień</w:t>
      </w:r>
      <w:r w:rsidRPr="00145667">
        <w:rPr>
          <w:rFonts w:ascii="Times New Roman" w:hAnsi="Times New Roman" w:cs="Times New Roman"/>
          <w:sz w:val="24"/>
          <w:lang w:val="pl-PL"/>
        </w:rPr>
        <w:tab/>
        <w:t>i</w:t>
      </w:r>
      <w:r w:rsidRPr="00145667">
        <w:rPr>
          <w:rFonts w:ascii="Times New Roman" w:hAnsi="Times New Roman" w:cs="Times New Roman"/>
          <w:sz w:val="24"/>
          <w:lang w:val="pl-PL"/>
        </w:rPr>
        <w:tab/>
        <w:t>sprawdzeń</w:t>
      </w:r>
      <w:r w:rsidRPr="00145667">
        <w:rPr>
          <w:rFonts w:ascii="Times New Roman" w:hAnsi="Times New Roman" w:cs="Times New Roman"/>
          <w:sz w:val="24"/>
          <w:lang w:val="pl-PL"/>
        </w:rPr>
        <w:tab/>
        <w:t>rozwiązań projektowych w zakresie wynikającym z obowiązujących</w:t>
      </w:r>
      <w:r w:rsidR="005C648B">
        <w:rPr>
          <w:rFonts w:ascii="Times New Roman" w:hAnsi="Times New Roman" w:cs="Times New Roman"/>
          <w:sz w:val="24"/>
          <w:lang w:val="pl-PL"/>
        </w:rPr>
        <w:t xml:space="preserve"> </w:t>
      </w:r>
      <w:r w:rsidRPr="00145667">
        <w:rPr>
          <w:rFonts w:ascii="Times New Roman" w:hAnsi="Times New Roman" w:cs="Times New Roman"/>
          <w:sz w:val="24"/>
          <w:lang w:val="pl-PL"/>
        </w:rPr>
        <w:t>przepisów,</w:t>
      </w:r>
    </w:p>
    <w:p w14:paraId="5937A6A6" w14:textId="77777777" w:rsidR="00EA40DB" w:rsidRPr="00145667" w:rsidRDefault="00655929" w:rsidP="00357BFC">
      <w:pPr>
        <w:pStyle w:val="Akapitzlist"/>
        <w:widowControl/>
        <w:numPr>
          <w:ilvl w:val="2"/>
          <w:numId w:val="16"/>
        </w:numPr>
        <w:tabs>
          <w:tab w:val="left" w:pos="1644"/>
        </w:tabs>
        <w:spacing w:line="360" w:lineRule="auto"/>
        <w:ind w:right="152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 xml:space="preserve">występowanie w imieniu inwestora we wszystkich kwestiach związanych </w:t>
      </w:r>
      <w:r w:rsidR="00021D19" w:rsidRPr="00145667">
        <w:rPr>
          <w:rFonts w:ascii="Times New Roman" w:hAnsi="Times New Roman" w:cs="Times New Roman"/>
          <w:sz w:val="24"/>
          <w:lang w:val="pl-PL"/>
        </w:rPr>
        <w:br/>
      </w:r>
      <w:r w:rsidRPr="00145667">
        <w:rPr>
          <w:rFonts w:ascii="Times New Roman" w:hAnsi="Times New Roman" w:cs="Times New Roman"/>
          <w:sz w:val="24"/>
          <w:lang w:val="pl-PL"/>
        </w:rPr>
        <w:t>z wykonaniem prac oraz sprawach formalnych wymaganych przez dostawcę energii,</w:t>
      </w:r>
    </w:p>
    <w:p w14:paraId="470112B5" w14:textId="0544A251" w:rsidR="00EA40DB" w:rsidRPr="00145667" w:rsidRDefault="00655929" w:rsidP="00357BFC">
      <w:pPr>
        <w:pStyle w:val="Akapitzlist"/>
        <w:widowControl/>
        <w:numPr>
          <w:ilvl w:val="2"/>
          <w:numId w:val="16"/>
        </w:numPr>
        <w:tabs>
          <w:tab w:val="left" w:pos="1643"/>
          <w:tab w:val="left" w:pos="1644"/>
        </w:tabs>
        <w:spacing w:line="360" w:lineRule="auto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sporządzenie przedmiaru</w:t>
      </w:r>
      <w:r w:rsidR="006A160C">
        <w:rPr>
          <w:rFonts w:ascii="Times New Roman" w:hAnsi="Times New Roman" w:cs="Times New Roman"/>
          <w:sz w:val="24"/>
          <w:lang w:val="pl-PL"/>
        </w:rPr>
        <w:t xml:space="preserve"> </w:t>
      </w:r>
      <w:r w:rsidRPr="00145667">
        <w:rPr>
          <w:rFonts w:ascii="Times New Roman" w:hAnsi="Times New Roman" w:cs="Times New Roman"/>
          <w:sz w:val="24"/>
          <w:lang w:val="pl-PL"/>
        </w:rPr>
        <w:t>robót,</w:t>
      </w:r>
    </w:p>
    <w:p w14:paraId="0F3792E2" w14:textId="3513A7B0" w:rsidR="00EA40DB" w:rsidRPr="00145667" w:rsidRDefault="00655929" w:rsidP="00357BFC">
      <w:pPr>
        <w:pStyle w:val="Akapitzlist"/>
        <w:widowControl/>
        <w:numPr>
          <w:ilvl w:val="2"/>
          <w:numId w:val="16"/>
        </w:numPr>
        <w:tabs>
          <w:tab w:val="left" w:pos="1643"/>
          <w:tab w:val="left" w:pos="1644"/>
        </w:tabs>
        <w:spacing w:before="144" w:line="360" w:lineRule="auto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pełnienie nadzoru</w:t>
      </w:r>
      <w:r w:rsidR="006A160C">
        <w:rPr>
          <w:rFonts w:ascii="Times New Roman" w:hAnsi="Times New Roman" w:cs="Times New Roman"/>
          <w:sz w:val="24"/>
          <w:lang w:val="pl-PL"/>
        </w:rPr>
        <w:t xml:space="preserve"> </w:t>
      </w:r>
      <w:r w:rsidRPr="00145667">
        <w:rPr>
          <w:rFonts w:ascii="Times New Roman" w:hAnsi="Times New Roman" w:cs="Times New Roman"/>
          <w:sz w:val="24"/>
          <w:lang w:val="pl-PL"/>
        </w:rPr>
        <w:t>autorskiego.</w:t>
      </w:r>
    </w:p>
    <w:p w14:paraId="620A9582" w14:textId="1A88C12B" w:rsidR="00EA40DB" w:rsidRPr="00145667" w:rsidRDefault="00655929" w:rsidP="00357BFC">
      <w:pPr>
        <w:pStyle w:val="Akapitzlist"/>
        <w:widowControl/>
        <w:numPr>
          <w:ilvl w:val="2"/>
          <w:numId w:val="16"/>
        </w:numPr>
        <w:tabs>
          <w:tab w:val="left" w:pos="1643"/>
          <w:tab w:val="left" w:pos="1644"/>
        </w:tabs>
        <w:spacing w:before="143" w:line="360" w:lineRule="auto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Wykonanie prac budowlanych i instalacyjnych związanych z</w:t>
      </w:r>
      <w:r w:rsidR="00471916">
        <w:rPr>
          <w:rFonts w:ascii="Times New Roman" w:hAnsi="Times New Roman" w:cs="Times New Roman"/>
          <w:sz w:val="24"/>
          <w:lang w:val="pl-PL"/>
        </w:rPr>
        <w:t xml:space="preserve"> </w:t>
      </w:r>
      <w:r w:rsidRPr="00145667">
        <w:rPr>
          <w:rFonts w:ascii="Times New Roman" w:hAnsi="Times New Roman" w:cs="Times New Roman"/>
          <w:sz w:val="24"/>
          <w:lang w:val="pl-PL"/>
        </w:rPr>
        <w:t>wykonaniem:</w:t>
      </w:r>
    </w:p>
    <w:p w14:paraId="4B1678EA" w14:textId="0B674ACB" w:rsidR="00EA40DB" w:rsidRPr="00145667" w:rsidRDefault="00655929" w:rsidP="00357BFC">
      <w:pPr>
        <w:pStyle w:val="Akapitzlist"/>
        <w:widowControl/>
        <w:numPr>
          <w:ilvl w:val="3"/>
          <w:numId w:val="16"/>
        </w:numPr>
        <w:tabs>
          <w:tab w:val="left" w:pos="2364"/>
          <w:tab w:val="left" w:pos="2365"/>
        </w:tabs>
        <w:spacing w:before="143" w:line="360" w:lineRule="auto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Montażu konstrukcji wsporczych pod instalacje</w:t>
      </w:r>
      <w:r w:rsidR="00471916">
        <w:rPr>
          <w:rFonts w:ascii="Times New Roman" w:hAnsi="Times New Roman" w:cs="Times New Roman"/>
          <w:sz w:val="24"/>
          <w:lang w:val="pl-PL"/>
        </w:rPr>
        <w:t xml:space="preserve"> </w:t>
      </w:r>
      <w:r w:rsidRPr="00145667">
        <w:rPr>
          <w:rFonts w:ascii="Times New Roman" w:hAnsi="Times New Roman" w:cs="Times New Roman"/>
          <w:sz w:val="24"/>
          <w:lang w:val="pl-PL"/>
        </w:rPr>
        <w:t>PV</w:t>
      </w:r>
    </w:p>
    <w:p w14:paraId="382976EF" w14:textId="700AF58B" w:rsidR="00EA40DB" w:rsidRPr="00471916" w:rsidRDefault="00655929" w:rsidP="00357BFC">
      <w:pPr>
        <w:pStyle w:val="Akapitzlist"/>
        <w:widowControl/>
        <w:numPr>
          <w:ilvl w:val="3"/>
          <w:numId w:val="16"/>
        </w:numPr>
        <w:tabs>
          <w:tab w:val="left" w:pos="2364"/>
          <w:tab w:val="left" w:pos="2365"/>
        </w:tabs>
        <w:spacing w:before="122" w:line="360" w:lineRule="auto"/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 xml:space="preserve">Montażu paneli PV </w:t>
      </w:r>
      <w:r w:rsidR="009E7073" w:rsidRPr="00145667">
        <w:rPr>
          <w:rFonts w:ascii="Times New Roman" w:hAnsi="Times New Roman" w:cs="Times New Roman"/>
          <w:sz w:val="24"/>
          <w:lang w:val="pl-PL"/>
        </w:rPr>
        <w:t>wyposażonych w optymalizatory (min. 1</w:t>
      </w:r>
      <w:r w:rsidR="00BC1172">
        <w:rPr>
          <w:rFonts w:ascii="Times New Roman" w:hAnsi="Times New Roman" w:cs="Times New Roman"/>
          <w:sz w:val="24"/>
          <w:lang w:val="pl-PL"/>
        </w:rPr>
        <w:t xml:space="preserve"> </w:t>
      </w:r>
      <w:r w:rsidR="005C63BA" w:rsidRPr="00145667">
        <w:rPr>
          <w:rFonts w:ascii="Times New Roman" w:hAnsi="Times New Roman" w:cs="Times New Roman"/>
          <w:sz w:val="24"/>
          <w:lang w:val="pl-PL"/>
        </w:rPr>
        <w:t>optymalizator</w:t>
      </w:r>
      <w:r w:rsidR="00357BFC">
        <w:rPr>
          <w:rFonts w:ascii="Times New Roman" w:hAnsi="Times New Roman" w:cs="Times New Roman"/>
          <w:sz w:val="24"/>
          <w:lang w:val="pl-PL"/>
        </w:rPr>
        <w:br/>
      </w:r>
      <w:r w:rsidR="009E7073" w:rsidRPr="00145667">
        <w:rPr>
          <w:rFonts w:ascii="Times New Roman" w:hAnsi="Times New Roman" w:cs="Times New Roman"/>
          <w:sz w:val="24"/>
          <w:lang w:val="pl-PL"/>
        </w:rPr>
        <w:t xml:space="preserve">na 2 </w:t>
      </w:r>
      <w:r w:rsidR="005C63BA" w:rsidRPr="00145667">
        <w:rPr>
          <w:rFonts w:ascii="Times New Roman" w:hAnsi="Times New Roman" w:cs="Times New Roman"/>
          <w:sz w:val="24"/>
          <w:lang w:val="pl-PL"/>
        </w:rPr>
        <w:t>moduły</w:t>
      </w:r>
      <w:r w:rsidR="009E7073" w:rsidRPr="00145667">
        <w:rPr>
          <w:rFonts w:ascii="Times New Roman" w:hAnsi="Times New Roman" w:cs="Times New Roman"/>
          <w:sz w:val="24"/>
          <w:lang w:val="pl-PL"/>
        </w:rPr>
        <w:t xml:space="preserve">) </w:t>
      </w:r>
      <w:r w:rsidRPr="00145667">
        <w:rPr>
          <w:rFonts w:ascii="Times New Roman" w:hAnsi="Times New Roman" w:cs="Times New Roman"/>
          <w:sz w:val="24"/>
          <w:lang w:val="pl-PL"/>
        </w:rPr>
        <w:t>na przygotowanych</w:t>
      </w:r>
      <w:r w:rsidR="00471916">
        <w:rPr>
          <w:rFonts w:ascii="Times New Roman" w:hAnsi="Times New Roman" w:cs="Times New Roman"/>
          <w:sz w:val="24"/>
          <w:lang w:val="pl-PL"/>
        </w:rPr>
        <w:t xml:space="preserve"> </w:t>
      </w:r>
      <w:r w:rsidRPr="00145667">
        <w:rPr>
          <w:rFonts w:ascii="Times New Roman" w:hAnsi="Times New Roman" w:cs="Times New Roman"/>
          <w:sz w:val="24"/>
          <w:lang w:val="pl-PL"/>
        </w:rPr>
        <w:t>konstrukcjach</w:t>
      </w:r>
      <w:r w:rsidR="002178BC">
        <w:rPr>
          <w:rFonts w:ascii="Times New Roman" w:hAnsi="Times New Roman" w:cs="Times New Roman"/>
          <w:sz w:val="24"/>
          <w:lang w:val="pl-PL"/>
        </w:rPr>
        <w:t xml:space="preserve">. </w:t>
      </w:r>
      <w:r w:rsidR="002178BC" w:rsidRPr="00471916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>Optymalizatory powinny pochodzić od tego samego producenta co falownik.</w:t>
      </w:r>
    </w:p>
    <w:p w14:paraId="29C48512" w14:textId="047F4BDA" w:rsidR="00EA40DB" w:rsidRPr="00145667" w:rsidRDefault="00655929" w:rsidP="00357BFC">
      <w:pPr>
        <w:pStyle w:val="Akapitzlist"/>
        <w:widowControl/>
        <w:numPr>
          <w:ilvl w:val="3"/>
          <w:numId w:val="16"/>
        </w:numPr>
        <w:tabs>
          <w:tab w:val="left" w:pos="2364"/>
          <w:tab w:val="left" w:pos="2365"/>
        </w:tabs>
        <w:spacing w:before="122" w:line="360" w:lineRule="auto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Montażu instalacji DC i</w:t>
      </w:r>
      <w:r w:rsidR="00BA17DD">
        <w:rPr>
          <w:rFonts w:ascii="Times New Roman" w:hAnsi="Times New Roman" w:cs="Times New Roman"/>
          <w:sz w:val="24"/>
          <w:lang w:val="pl-PL"/>
        </w:rPr>
        <w:t xml:space="preserve"> </w:t>
      </w:r>
      <w:r w:rsidRPr="00145667">
        <w:rPr>
          <w:rFonts w:ascii="Times New Roman" w:hAnsi="Times New Roman" w:cs="Times New Roman"/>
          <w:sz w:val="24"/>
          <w:lang w:val="pl-PL"/>
        </w:rPr>
        <w:t>AC</w:t>
      </w:r>
    </w:p>
    <w:p w14:paraId="7331B9A2" w14:textId="3C02A4EB" w:rsidR="00EA40DB" w:rsidRPr="00145667" w:rsidRDefault="00655929" w:rsidP="00357BFC">
      <w:pPr>
        <w:pStyle w:val="Akapitzlist"/>
        <w:widowControl/>
        <w:numPr>
          <w:ilvl w:val="3"/>
          <w:numId w:val="16"/>
        </w:numPr>
        <w:tabs>
          <w:tab w:val="left" w:pos="2364"/>
          <w:tab w:val="left" w:pos="2365"/>
        </w:tabs>
        <w:spacing w:before="122" w:line="360" w:lineRule="auto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Montażu</w:t>
      </w:r>
      <w:r w:rsidR="00C267D3">
        <w:rPr>
          <w:rFonts w:ascii="Times New Roman" w:hAnsi="Times New Roman" w:cs="Times New Roman"/>
          <w:sz w:val="24"/>
          <w:lang w:val="pl-PL"/>
        </w:rPr>
        <w:t xml:space="preserve"> </w:t>
      </w:r>
      <w:r w:rsidRPr="00145667">
        <w:rPr>
          <w:rFonts w:ascii="Times New Roman" w:hAnsi="Times New Roman" w:cs="Times New Roman"/>
          <w:sz w:val="24"/>
          <w:lang w:val="pl-PL"/>
        </w:rPr>
        <w:t>inwerterów</w:t>
      </w:r>
    </w:p>
    <w:p w14:paraId="55AB8199" w14:textId="4C7DA895" w:rsidR="00EA40DB" w:rsidRPr="00145667" w:rsidRDefault="00655929" w:rsidP="00357BFC">
      <w:pPr>
        <w:pStyle w:val="Akapitzlist"/>
        <w:widowControl/>
        <w:numPr>
          <w:ilvl w:val="3"/>
          <w:numId w:val="16"/>
        </w:numPr>
        <w:tabs>
          <w:tab w:val="left" w:pos="2364"/>
          <w:tab w:val="left" w:pos="2365"/>
        </w:tabs>
        <w:spacing w:before="122" w:line="360" w:lineRule="auto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Wykonania układów</w:t>
      </w:r>
      <w:r w:rsidR="00C267D3">
        <w:rPr>
          <w:rFonts w:ascii="Times New Roman" w:hAnsi="Times New Roman" w:cs="Times New Roman"/>
          <w:sz w:val="24"/>
          <w:lang w:val="pl-PL"/>
        </w:rPr>
        <w:t xml:space="preserve"> </w:t>
      </w:r>
      <w:r w:rsidRPr="00145667">
        <w:rPr>
          <w:rFonts w:ascii="Times New Roman" w:hAnsi="Times New Roman" w:cs="Times New Roman"/>
          <w:sz w:val="24"/>
          <w:lang w:val="pl-PL"/>
        </w:rPr>
        <w:t>zabezpieczeń</w:t>
      </w:r>
    </w:p>
    <w:p w14:paraId="2F97AD44" w14:textId="0BB93479" w:rsidR="00EA40DB" w:rsidRPr="00145667" w:rsidRDefault="00655929" w:rsidP="00357BFC">
      <w:pPr>
        <w:pStyle w:val="Akapitzlist"/>
        <w:widowControl/>
        <w:numPr>
          <w:ilvl w:val="3"/>
          <w:numId w:val="16"/>
        </w:numPr>
        <w:tabs>
          <w:tab w:val="left" w:pos="2364"/>
          <w:tab w:val="left" w:pos="2365"/>
        </w:tabs>
        <w:spacing w:before="122" w:line="360" w:lineRule="auto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Połączenia z istniejącymi instalacjami elektrycznymi w</w:t>
      </w:r>
      <w:r w:rsidR="00C267D3">
        <w:rPr>
          <w:rFonts w:ascii="Times New Roman" w:hAnsi="Times New Roman" w:cs="Times New Roman"/>
          <w:sz w:val="24"/>
          <w:lang w:val="pl-PL"/>
        </w:rPr>
        <w:t xml:space="preserve"> </w:t>
      </w:r>
      <w:r w:rsidRPr="00145667">
        <w:rPr>
          <w:rFonts w:ascii="Times New Roman" w:hAnsi="Times New Roman" w:cs="Times New Roman"/>
          <w:sz w:val="24"/>
          <w:lang w:val="pl-PL"/>
        </w:rPr>
        <w:t>budynkach</w:t>
      </w:r>
    </w:p>
    <w:p w14:paraId="68DEC5A5" w14:textId="77777777" w:rsidR="00EA40DB" w:rsidRPr="00145667" w:rsidRDefault="00655929" w:rsidP="00357BFC">
      <w:pPr>
        <w:pStyle w:val="Akapitzlist"/>
        <w:widowControl/>
        <w:numPr>
          <w:ilvl w:val="3"/>
          <w:numId w:val="16"/>
        </w:numPr>
        <w:tabs>
          <w:tab w:val="left" w:pos="2364"/>
          <w:tab w:val="left" w:pos="2365"/>
          <w:tab w:val="left" w:pos="3856"/>
          <w:tab w:val="left" w:pos="5300"/>
          <w:tab w:val="left" w:pos="6612"/>
          <w:tab w:val="left" w:pos="7326"/>
          <w:tab w:val="left" w:pos="7648"/>
          <w:tab w:val="left" w:pos="8806"/>
        </w:tabs>
        <w:spacing w:before="123" w:line="360" w:lineRule="auto"/>
        <w:ind w:right="152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Przebudowy</w:t>
      </w:r>
      <w:r w:rsidRPr="00145667">
        <w:rPr>
          <w:rFonts w:ascii="Times New Roman" w:hAnsi="Times New Roman" w:cs="Times New Roman"/>
          <w:sz w:val="24"/>
          <w:lang w:val="pl-PL"/>
        </w:rPr>
        <w:tab/>
        <w:t>istniejących</w:t>
      </w:r>
      <w:r w:rsidRPr="00145667">
        <w:rPr>
          <w:rFonts w:ascii="Times New Roman" w:hAnsi="Times New Roman" w:cs="Times New Roman"/>
          <w:sz w:val="24"/>
          <w:lang w:val="pl-PL"/>
        </w:rPr>
        <w:tab/>
        <w:t>rozdzielnic</w:t>
      </w:r>
      <w:r w:rsidRPr="00145667">
        <w:rPr>
          <w:rFonts w:ascii="Times New Roman" w:hAnsi="Times New Roman" w:cs="Times New Roman"/>
          <w:sz w:val="24"/>
          <w:lang w:val="pl-PL"/>
        </w:rPr>
        <w:tab/>
        <w:t>wraz</w:t>
      </w:r>
      <w:r w:rsidRPr="00145667">
        <w:rPr>
          <w:rFonts w:ascii="Times New Roman" w:hAnsi="Times New Roman" w:cs="Times New Roman"/>
          <w:sz w:val="24"/>
          <w:lang w:val="pl-PL"/>
        </w:rPr>
        <w:tab/>
        <w:t>z</w:t>
      </w:r>
      <w:r w:rsidRPr="00145667">
        <w:rPr>
          <w:rFonts w:ascii="Times New Roman" w:hAnsi="Times New Roman" w:cs="Times New Roman"/>
          <w:sz w:val="24"/>
          <w:lang w:val="pl-PL"/>
        </w:rPr>
        <w:tab/>
        <w:t>wymianą</w:t>
      </w:r>
      <w:r w:rsidRPr="00145667">
        <w:rPr>
          <w:rFonts w:ascii="Times New Roman" w:hAnsi="Times New Roman" w:cs="Times New Roman"/>
          <w:sz w:val="24"/>
          <w:lang w:val="pl-PL"/>
        </w:rPr>
        <w:tab/>
        <w:t>aparatów zabezpieczających</w:t>
      </w:r>
    </w:p>
    <w:p w14:paraId="455130C5" w14:textId="77777777" w:rsidR="00EA40DB" w:rsidRPr="00145667" w:rsidRDefault="00655929" w:rsidP="00357BFC">
      <w:pPr>
        <w:pStyle w:val="Akapitzlist"/>
        <w:widowControl/>
        <w:numPr>
          <w:ilvl w:val="3"/>
          <w:numId w:val="16"/>
        </w:numPr>
        <w:tabs>
          <w:tab w:val="left" w:pos="2364"/>
          <w:tab w:val="left" w:pos="2365"/>
          <w:tab w:val="left" w:pos="3729"/>
          <w:tab w:val="left" w:pos="4847"/>
          <w:tab w:val="left" w:pos="6536"/>
          <w:tab w:val="left" w:pos="8452"/>
        </w:tabs>
        <w:spacing w:before="32" w:line="360" w:lineRule="auto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Wykonania</w:t>
      </w:r>
      <w:r w:rsidRPr="00145667">
        <w:rPr>
          <w:rFonts w:ascii="Times New Roman" w:hAnsi="Times New Roman" w:cs="Times New Roman"/>
          <w:sz w:val="24"/>
          <w:lang w:val="pl-PL"/>
        </w:rPr>
        <w:tab/>
        <w:t>instalacji</w:t>
      </w:r>
      <w:r w:rsidRPr="00145667">
        <w:rPr>
          <w:rFonts w:ascii="Times New Roman" w:hAnsi="Times New Roman" w:cs="Times New Roman"/>
          <w:sz w:val="24"/>
          <w:lang w:val="pl-PL"/>
        </w:rPr>
        <w:tab/>
        <w:t>odgromowych</w:t>
      </w:r>
      <w:r w:rsidRPr="00145667">
        <w:rPr>
          <w:rFonts w:ascii="Times New Roman" w:hAnsi="Times New Roman" w:cs="Times New Roman"/>
          <w:sz w:val="24"/>
          <w:lang w:val="pl-PL"/>
        </w:rPr>
        <w:tab/>
        <w:t>zamontowanych</w:t>
      </w:r>
      <w:r w:rsidRPr="00145667">
        <w:rPr>
          <w:rFonts w:ascii="Times New Roman" w:hAnsi="Times New Roman" w:cs="Times New Roman"/>
          <w:sz w:val="24"/>
          <w:lang w:val="pl-PL"/>
        </w:rPr>
        <w:tab/>
        <w:t>generatorów</w:t>
      </w:r>
    </w:p>
    <w:p w14:paraId="56C8C9A3" w14:textId="77777777" w:rsidR="00EA40DB" w:rsidRPr="00145667" w:rsidRDefault="00655929" w:rsidP="00357BFC">
      <w:pPr>
        <w:pStyle w:val="Tekstpodstawowy"/>
        <w:widowControl/>
        <w:spacing w:before="124" w:line="360" w:lineRule="auto"/>
        <w:ind w:left="2364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fotowoltaicznych</w:t>
      </w:r>
    </w:p>
    <w:p w14:paraId="6FEC4469" w14:textId="5B1EBF5A" w:rsidR="00EA40DB" w:rsidRPr="00145667" w:rsidRDefault="00655929" w:rsidP="00357BFC">
      <w:pPr>
        <w:pStyle w:val="Akapitzlist"/>
        <w:widowControl/>
        <w:numPr>
          <w:ilvl w:val="3"/>
          <w:numId w:val="16"/>
        </w:numPr>
        <w:tabs>
          <w:tab w:val="left" w:pos="2364"/>
          <w:tab w:val="left" w:pos="2365"/>
        </w:tabs>
        <w:spacing w:before="144" w:line="360" w:lineRule="auto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Uruchomienia</w:t>
      </w:r>
      <w:r w:rsidR="00C267D3">
        <w:rPr>
          <w:rFonts w:ascii="Times New Roman" w:hAnsi="Times New Roman" w:cs="Times New Roman"/>
          <w:sz w:val="24"/>
          <w:lang w:val="pl-PL"/>
        </w:rPr>
        <w:t xml:space="preserve"> </w:t>
      </w:r>
      <w:r w:rsidRPr="00145667">
        <w:rPr>
          <w:rFonts w:ascii="Times New Roman" w:hAnsi="Times New Roman" w:cs="Times New Roman"/>
          <w:sz w:val="24"/>
          <w:lang w:val="pl-PL"/>
        </w:rPr>
        <w:t>instalacji</w:t>
      </w:r>
    </w:p>
    <w:p w14:paraId="560953F3" w14:textId="77777777" w:rsidR="005C63BA" w:rsidRPr="00145667" w:rsidRDefault="005C63BA" w:rsidP="00357BFC">
      <w:pPr>
        <w:pStyle w:val="Akapitzlist"/>
        <w:widowControl/>
        <w:numPr>
          <w:ilvl w:val="3"/>
          <w:numId w:val="16"/>
        </w:numPr>
        <w:tabs>
          <w:tab w:val="left" w:pos="2364"/>
          <w:tab w:val="left" w:pos="2365"/>
        </w:tabs>
        <w:spacing w:before="144" w:line="360" w:lineRule="auto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Wykonanie przeciwpożarowego wyłącznika prądu dla instalacji PV</w:t>
      </w:r>
    </w:p>
    <w:p w14:paraId="3EE66905" w14:textId="1C66C564" w:rsidR="00EA40DB" w:rsidRPr="00145667" w:rsidRDefault="00655929" w:rsidP="00357BFC">
      <w:pPr>
        <w:pStyle w:val="Akapitzlist"/>
        <w:widowControl/>
        <w:numPr>
          <w:ilvl w:val="3"/>
          <w:numId w:val="16"/>
        </w:numPr>
        <w:tabs>
          <w:tab w:val="left" w:pos="2364"/>
          <w:tab w:val="left" w:pos="2365"/>
        </w:tabs>
        <w:spacing w:before="122" w:line="360" w:lineRule="auto"/>
        <w:ind w:right="150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lastRenderedPageBreak/>
        <w:t>Nieodpłatnego serwisowania instalacji w okresie gwarancji z wymianą wadliwych</w:t>
      </w:r>
      <w:r w:rsidR="00C267D3">
        <w:rPr>
          <w:rFonts w:ascii="Times New Roman" w:hAnsi="Times New Roman" w:cs="Times New Roman"/>
          <w:sz w:val="24"/>
          <w:lang w:val="pl-PL"/>
        </w:rPr>
        <w:t xml:space="preserve"> </w:t>
      </w:r>
      <w:r w:rsidRPr="00145667">
        <w:rPr>
          <w:rFonts w:ascii="Times New Roman" w:hAnsi="Times New Roman" w:cs="Times New Roman"/>
          <w:sz w:val="24"/>
          <w:lang w:val="pl-PL"/>
        </w:rPr>
        <w:t>komponentów</w:t>
      </w:r>
      <w:r w:rsidR="00C267D3">
        <w:rPr>
          <w:rFonts w:ascii="Times New Roman" w:hAnsi="Times New Roman" w:cs="Times New Roman"/>
          <w:sz w:val="24"/>
          <w:lang w:val="pl-PL"/>
        </w:rPr>
        <w:t>.</w:t>
      </w:r>
    </w:p>
    <w:p w14:paraId="2857B331" w14:textId="77777777" w:rsidR="005C63BA" w:rsidRPr="00145667" w:rsidRDefault="005C63BA" w:rsidP="00357BFC">
      <w:pPr>
        <w:pStyle w:val="Akapitzlist"/>
        <w:widowControl/>
        <w:tabs>
          <w:tab w:val="left" w:pos="2364"/>
          <w:tab w:val="left" w:pos="2365"/>
        </w:tabs>
        <w:spacing w:before="122" w:line="360" w:lineRule="auto"/>
        <w:ind w:left="2364" w:right="150" w:firstLine="0"/>
        <w:rPr>
          <w:rFonts w:ascii="Times New Roman" w:hAnsi="Times New Roman" w:cs="Times New Roman"/>
          <w:sz w:val="24"/>
          <w:lang w:val="pl-PL"/>
        </w:rPr>
      </w:pPr>
    </w:p>
    <w:p w14:paraId="4782387D" w14:textId="52E4C8B3" w:rsidR="005B75BE" w:rsidRPr="00145667" w:rsidRDefault="00A12A4E" w:rsidP="00357BFC">
      <w:pPr>
        <w:widowControl/>
        <w:tabs>
          <w:tab w:val="left" w:pos="2365"/>
        </w:tabs>
        <w:spacing w:before="2" w:line="360" w:lineRule="auto"/>
        <w:ind w:right="154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W przypadku gdy moduły</w:t>
      </w:r>
      <w:r w:rsidR="00655929" w:rsidRPr="00145667">
        <w:rPr>
          <w:rFonts w:ascii="Times New Roman" w:hAnsi="Times New Roman" w:cs="Times New Roman"/>
          <w:sz w:val="24"/>
          <w:lang w:val="pl-PL"/>
        </w:rPr>
        <w:t xml:space="preserve"> montowane </w:t>
      </w:r>
      <w:r w:rsidRPr="00145667">
        <w:rPr>
          <w:rFonts w:ascii="Times New Roman" w:hAnsi="Times New Roman" w:cs="Times New Roman"/>
          <w:sz w:val="24"/>
          <w:lang w:val="pl-PL"/>
        </w:rPr>
        <w:t xml:space="preserve">będą </w:t>
      </w:r>
      <w:r w:rsidR="00655929" w:rsidRPr="00145667">
        <w:rPr>
          <w:rFonts w:ascii="Times New Roman" w:hAnsi="Times New Roman" w:cs="Times New Roman"/>
          <w:sz w:val="24"/>
          <w:lang w:val="pl-PL"/>
        </w:rPr>
        <w:t>na dachach objętych</w:t>
      </w:r>
      <w:r w:rsidR="00D353E9">
        <w:rPr>
          <w:rFonts w:ascii="Times New Roman" w:hAnsi="Times New Roman" w:cs="Times New Roman"/>
          <w:sz w:val="24"/>
          <w:lang w:val="pl-PL"/>
        </w:rPr>
        <w:t xml:space="preserve"> </w:t>
      </w:r>
      <w:r w:rsidRPr="00145667">
        <w:rPr>
          <w:rFonts w:ascii="Times New Roman" w:hAnsi="Times New Roman" w:cs="Times New Roman"/>
          <w:sz w:val="24"/>
          <w:lang w:val="pl-PL"/>
        </w:rPr>
        <w:t xml:space="preserve">gwarancją - </w:t>
      </w:r>
      <w:r w:rsidR="00655929" w:rsidRPr="00145667">
        <w:rPr>
          <w:rFonts w:ascii="Times New Roman" w:hAnsi="Times New Roman" w:cs="Times New Roman"/>
          <w:sz w:val="24"/>
          <w:lang w:val="pl-PL"/>
        </w:rPr>
        <w:t>uzyskanie zatwierdzenia proponowanych rozwiązań przez gwaranta i prowadzenie prac w sposób zapewniający utrzymanie</w:t>
      </w:r>
      <w:r w:rsidR="00D353E9">
        <w:rPr>
          <w:rFonts w:ascii="Times New Roman" w:hAnsi="Times New Roman" w:cs="Times New Roman"/>
          <w:sz w:val="24"/>
          <w:lang w:val="pl-PL"/>
        </w:rPr>
        <w:t xml:space="preserve"> </w:t>
      </w:r>
      <w:r w:rsidR="00655929" w:rsidRPr="00145667">
        <w:rPr>
          <w:rFonts w:ascii="Times New Roman" w:hAnsi="Times New Roman" w:cs="Times New Roman"/>
          <w:sz w:val="24"/>
          <w:lang w:val="pl-PL"/>
        </w:rPr>
        <w:t>gwarancji.</w:t>
      </w:r>
    </w:p>
    <w:p w14:paraId="69BDFD82" w14:textId="77777777" w:rsidR="005C63BA" w:rsidRPr="00145667" w:rsidRDefault="005C63BA" w:rsidP="00357BFC">
      <w:pPr>
        <w:widowControl/>
        <w:tabs>
          <w:tab w:val="left" w:pos="2365"/>
        </w:tabs>
        <w:spacing w:before="2" w:line="360" w:lineRule="auto"/>
        <w:ind w:right="154"/>
        <w:jc w:val="both"/>
        <w:rPr>
          <w:rFonts w:ascii="Times New Roman" w:hAnsi="Times New Roman" w:cs="Times New Roman"/>
          <w:sz w:val="24"/>
          <w:lang w:val="pl-PL"/>
        </w:rPr>
      </w:pPr>
    </w:p>
    <w:p w14:paraId="38B345DC" w14:textId="2672FCF8" w:rsidR="00EA40DB" w:rsidRPr="00145667" w:rsidRDefault="00655929" w:rsidP="00357BFC">
      <w:pPr>
        <w:pStyle w:val="Nagwek31"/>
        <w:widowControl/>
        <w:numPr>
          <w:ilvl w:val="1"/>
          <w:numId w:val="16"/>
        </w:numPr>
        <w:tabs>
          <w:tab w:val="left" w:pos="1569"/>
          <w:tab w:val="left" w:pos="1570"/>
        </w:tabs>
        <w:spacing w:line="360" w:lineRule="auto"/>
        <w:ind w:left="1569" w:hanging="1056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Charakterystyczne parametry określające wielkość</w:t>
      </w:r>
      <w:r w:rsidR="00F05135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zamierzenia.</w:t>
      </w:r>
    </w:p>
    <w:p w14:paraId="508BD666" w14:textId="77777777" w:rsidR="00EA40DB" w:rsidRPr="00145667" w:rsidRDefault="00655929" w:rsidP="00357BFC">
      <w:pPr>
        <w:pStyle w:val="Tekstpodstawowy"/>
        <w:widowControl/>
        <w:spacing w:before="240" w:line="360" w:lineRule="auto"/>
        <w:ind w:right="150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Zamawiający oczekuje, że w wyniku wykonania prac powstaną niezależne instalacje generatorów fotowoltaicznych, które zostaną zamontowane na dachach budynków.</w:t>
      </w:r>
    </w:p>
    <w:p w14:paraId="1FACD9DA" w14:textId="26C77CDB" w:rsidR="00EA40DB" w:rsidRPr="00145667" w:rsidRDefault="00655929" w:rsidP="00357BFC">
      <w:pPr>
        <w:pStyle w:val="Tekstpodstawowy"/>
        <w:widowControl/>
        <w:spacing w:line="360" w:lineRule="auto"/>
        <w:ind w:right="151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Produkowana energia zużywana będzie na miejscu</w:t>
      </w:r>
      <w:r w:rsidR="0062678C" w:rsidRPr="00145667">
        <w:rPr>
          <w:rFonts w:ascii="Times New Roman" w:hAnsi="Times New Roman" w:cs="Times New Roman"/>
          <w:lang w:val="pl-PL"/>
        </w:rPr>
        <w:t>,</w:t>
      </w:r>
      <w:r w:rsidRPr="00145667">
        <w:rPr>
          <w:rFonts w:ascii="Times New Roman" w:hAnsi="Times New Roman" w:cs="Times New Roman"/>
          <w:lang w:val="pl-PL"/>
        </w:rPr>
        <w:t xml:space="preserve"> a w przypadku wystąpienia ewentualnych</w:t>
      </w:r>
      <w:r w:rsidR="00F05135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nadwyżek</w:t>
      </w:r>
      <w:r w:rsidR="00F05135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produkcji</w:t>
      </w:r>
      <w:r w:rsidR="00F05135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nad</w:t>
      </w:r>
      <w:r w:rsidR="00F05135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zużyciem</w:t>
      </w:r>
      <w:r w:rsidR="00F05135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własnym</w:t>
      </w:r>
      <w:r w:rsidR="0062678C" w:rsidRPr="00145667">
        <w:rPr>
          <w:rFonts w:ascii="Times New Roman" w:hAnsi="Times New Roman" w:cs="Times New Roman"/>
          <w:spacing w:val="-10"/>
          <w:lang w:val="pl-PL"/>
        </w:rPr>
        <w:t xml:space="preserve">, nadmiar będzie przekazywany </w:t>
      </w:r>
      <w:r w:rsidR="00357BFC">
        <w:rPr>
          <w:rFonts w:ascii="Times New Roman" w:hAnsi="Times New Roman" w:cs="Times New Roman"/>
          <w:spacing w:val="-10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do sieci</w:t>
      </w:r>
      <w:r w:rsidR="00F05135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elektroenergetycznej.</w:t>
      </w:r>
    </w:p>
    <w:p w14:paraId="452E4F05" w14:textId="77777777" w:rsidR="00EA40DB" w:rsidRPr="00145667" w:rsidRDefault="00655929" w:rsidP="00357BFC">
      <w:pPr>
        <w:pStyle w:val="Tekstpodstawowy"/>
        <w:widowControl/>
        <w:spacing w:line="360" w:lineRule="auto"/>
        <w:ind w:right="149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Przedsięwzięcie nie będzie oddziaływało negatywnie na środowisko naturalne </w:t>
      </w:r>
      <w:r w:rsidR="00E56AB9" w:rsidRPr="00145667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i jest zgodne z przepisami prawa budowlanego, miejs</w:t>
      </w:r>
      <w:r w:rsidR="005C63BA" w:rsidRPr="00145667">
        <w:rPr>
          <w:rFonts w:ascii="Times New Roman" w:hAnsi="Times New Roman" w:cs="Times New Roman"/>
          <w:lang w:val="pl-PL"/>
        </w:rPr>
        <w:t>cowymi planami urbanistycznymi</w:t>
      </w:r>
    </w:p>
    <w:p w14:paraId="1C9A4FF4" w14:textId="77777777" w:rsidR="00EA40DB" w:rsidRPr="00324AE6" w:rsidRDefault="00EA40DB" w:rsidP="00357BFC">
      <w:pPr>
        <w:widowControl/>
        <w:spacing w:line="360" w:lineRule="auto"/>
        <w:jc w:val="both"/>
        <w:rPr>
          <w:rFonts w:ascii="Times New Roman" w:hAnsi="Times New Roman" w:cs="Times New Roman"/>
          <w:lang w:val="pl-PL"/>
        </w:rPr>
      </w:pPr>
    </w:p>
    <w:p w14:paraId="66FA1503" w14:textId="77777777" w:rsidR="00EA40DB" w:rsidRPr="00145667" w:rsidRDefault="00EA40DB" w:rsidP="00357BFC">
      <w:pPr>
        <w:pStyle w:val="Tekstpodstawowy"/>
        <w:widowControl/>
        <w:spacing w:before="10" w:line="360" w:lineRule="auto"/>
        <w:ind w:left="0"/>
        <w:rPr>
          <w:rFonts w:ascii="Times New Roman" w:hAnsi="Times New Roman" w:cs="Times New Roman"/>
          <w:sz w:val="19"/>
          <w:lang w:val="pl-PL"/>
        </w:rPr>
      </w:pPr>
    </w:p>
    <w:p w14:paraId="2304F7F9" w14:textId="3B8A2231" w:rsidR="00EA40DB" w:rsidRPr="00145667" w:rsidRDefault="00655929" w:rsidP="00357BFC">
      <w:pPr>
        <w:pStyle w:val="Nagwek31"/>
        <w:widowControl/>
        <w:numPr>
          <w:ilvl w:val="1"/>
          <w:numId w:val="16"/>
        </w:numPr>
        <w:tabs>
          <w:tab w:val="left" w:pos="1569"/>
          <w:tab w:val="left" w:pos="1570"/>
        </w:tabs>
        <w:spacing w:before="101" w:line="360" w:lineRule="auto"/>
        <w:ind w:left="1569" w:hanging="1056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Aktualne uwarunkowania wykonania przedmiotu</w:t>
      </w:r>
      <w:r w:rsidR="006C5B81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zamówienia.</w:t>
      </w:r>
    </w:p>
    <w:p w14:paraId="10A9C3CE" w14:textId="7EE9C6FD" w:rsidR="00EA40DB" w:rsidRDefault="00655929" w:rsidP="00357BFC">
      <w:pPr>
        <w:pStyle w:val="Tekstpodstawowy"/>
        <w:widowControl/>
        <w:spacing w:before="241" w:line="360" w:lineRule="auto"/>
        <w:ind w:right="152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Obecnie obiekty </w:t>
      </w:r>
      <w:r w:rsidR="009E7073" w:rsidRPr="00145667">
        <w:rPr>
          <w:rFonts w:ascii="Times New Roman" w:hAnsi="Times New Roman" w:cs="Times New Roman"/>
          <w:lang w:val="pl-PL"/>
        </w:rPr>
        <w:t xml:space="preserve">są </w:t>
      </w:r>
      <w:r w:rsidRPr="00145667">
        <w:rPr>
          <w:rFonts w:ascii="Times New Roman" w:hAnsi="Times New Roman" w:cs="Times New Roman"/>
          <w:lang w:val="pl-PL"/>
        </w:rPr>
        <w:t xml:space="preserve">zasilane w energię z sieci elektroenergetycznej, </w:t>
      </w:r>
      <w:r w:rsidR="009E7073" w:rsidRPr="00145667">
        <w:rPr>
          <w:rFonts w:ascii="Times New Roman" w:hAnsi="Times New Roman" w:cs="Times New Roman"/>
          <w:lang w:val="pl-PL"/>
        </w:rPr>
        <w:t xml:space="preserve">podmiotem świadczącym usługę dystrybucji energii elektrycznej </w:t>
      </w:r>
      <w:r w:rsidRPr="00145667">
        <w:rPr>
          <w:rFonts w:ascii="Times New Roman" w:hAnsi="Times New Roman" w:cs="Times New Roman"/>
          <w:lang w:val="pl-PL"/>
        </w:rPr>
        <w:t>jest</w:t>
      </w:r>
      <w:r w:rsidR="006C5B81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PGE</w:t>
      </w:r>
      <w:r w:rsidR="006C5B81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Dystrybucja</w:t>
      </w:r>
      <w:r w:rsidR="006C5B81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S.A.</w:t>
      </w:r>
      <w:r w:rsidR="00E56AB9" w:rsidRPr="00145667">
        <w:rPr>
          <w:rFonts w:ascii="Times New Roman" w:hAnsi="Times New Roman" w:cs="Times New Roman"/>
          <w:lang w:val="pl-PL"/>
        </w:rPr>
        <w:t>,</w:t>
      </w:r>
      <w:r w:rsidR="006C5B81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jednak</w:t>
      </w:r>
      <w:r w:rsidR="00357BFC">
        <w:rPr>
          <w:rFonts w:ascii="Times New Roman" w:hAnsi="Times New Roman" w:cs="Times New Roman"/>
          <w:spacing w:val="-9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nie</w:t>
      </w:r>
      <w:r w:rsidR="006C5B81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o</w:t>
      </w:r>
      <w:r w:rsidR="006C5B81">
        <w:rPr>
          <w:rFonts w:ascii="Times New Roman" w:hAnsi="Times New Roman" w:cs="Times New Roman"/>
          <w:lang w:val="pl-PL"/>
        </w:rPr>
        <w:t>d</w:t>
      </w:r>
      <w:r w:rsidRPr="00145667">
        <w:rPr>
          <w:rFonts w:ascii="Times New Roman" w:hAnsi="Times New Roman" w:cs="Times New Roman"/>
          <w:lang w:val="pl-PL"/>
        </w:rPr>
        <w:t>bywa</w:t>
      </w:r>
      <w:r w:rsidR="006C5B81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się</w:t>
      </w:r>
      <w:r w:rsidR="006C5B81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to</w:t>
      </w:r>
      <w:r w:rsidR="006C5B81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na</w:t>
      </w:r>
      <w:r w:rsidR="006C5B81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podstawie umów</w:t>
      </w:r>
      <w:r w:rsidR="006C5B81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kompleksowych</w:t>
      </w:r>
      <w:r w:rsidR="009E7073" w:rsidRPr="00145667">
        <w:rPr>
          <w:rFonts w:ascii="Times New Roman" w:hAnsi="Times New Roman" w:cs="Times New Roman"/>
          <w:lang w:val="pl-PL"/>
        </w:rPr>
        <w:t xml:space="preserve"> a na podstawie rozdzielonych umów – um. sprzedaży i umowy o świadczenie usługi dystrybucyjnej </w:t>
      </w:r>
      <w:proofErr w:type="spellStart"/>
      <w:r w:rsidR="009E7073" w:rsidRPr="00145667">
        <w:rPr>
          <w:rFonts w:ascii="Times New Roman" w:hAnsi="Times New Roman" w:cs="Times New Roman"/>
          <w:lang w:val="pl-PL"/>
        </w:rPr>
        <w:t>ee</w:t>
      </w:r>
      <w:proofErr w:type="spellEnd"/>
      <w:r w:rsidRPr="00145667">
        <w:rPr>
          <w:rFonts w:ascii="Times New Roman" w:hAnsi="Times New Roman" w:cs="Times New Roman"/>
          <w:lang w:val="pl-PL"/>
        </w:rPr>
        <w:t>.</w:t>
      </w:r>
      <w:r w:rsidR="00E12984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 xml:space="preserve">Energia  elektryczna  </w:t>
      </w:r>
      <w:r w:rsidR="00357BFC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w  obiektach  zużywana  jest  na  cele  oświetlenia,   urządzeń</w:t>
      </w:r>
      <w:r w:rsidR="00982F58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biurowych, napędu urządzeń elektrycznych</w:t>
      </w:r>
      <w:r w:rsidR="005C63BA" w:rsidRPr="00145667">
        <w:rPr>
          <w:rFonts w:ascii="Times New Roman" w:hAnsi="Times New Roman" w:cs="Times New Roman"/>
          <w:lang w:val="pl-PL"/>
        </w:rPr>
        <w:t>,</w:t>
      </w:r>
      <w:r w:rsidRPr="00145667">
        <w:rPr>
          <w:rFonts w:ascii="Times New Roman" w:hAnsi="Times New Roman" w:cs="Times New Roman"/>
          <w:lang w:val="pl-PL"/>
        </w:rPr>
        <w:t xml:space="preserve"> napędu urządzeń technologicznych</w:t>
      </w:r>
      <w:r w:rsidR="00E56AB9" w:rsidRPr="00145667">
        <w:rPr>
          <w:rFonts w:ascii="Times New Roman" w:hAnsi="Times New Roman" w:cs="Times New Roman"/>
          <w:lang w:val="pl-PL"/>
        </w:rPr>
        <w:t>.</w:t>
      </w:r>
    </w:p>
    <w:p w14:paraId="5BC98017" w14:textId="77777777" w:rsidR="00E544B5" w:rsidRPr="00145667" w:rsidRDefault="00E544B5" w:rsidP="00357BFC">
      <w:pPr>
        <w:pStyle w:val="Tekstpodstawowy"/>
        <w:widowControl/>
        <w:spacing w:before="241" w:line="360" w:lineRule="auto"/>
        <w:ind w:right="152"/>
        <w:jc w:val="both"/>
        <w:rPr>
          <w:rFonts w:ascii="Times New Roman" w:hAnsi="Times New Roman" w:cs="Times New Roman"/>
          <w:lang w:val="pl-PL"/>
        </w:rPr>
      </w:pPr>
    </w:p>
    <w:p w14:paraId="5C43CC6B" w14:textId="77777777" w:rsidR="00EA40DB" w:rsidRPr="00145667" w:rsidRDefault="00655929" w:rsidP="00357BFC">
      <w:pPr>
        <w:pStyle w:val="Nagwek31"/>
        <w:widowControl/>
        <w:numPr>
          <w:ilvl w:val="1"/>
          <w:numId w:val="16"/>
        </w:numPr>
        <w:tabs>
          <w:tab w:val="left" w:pos="1569"/>
          <w:tab w:val="left" w:pos="1570"/>
        </w:tabs>
        <w:spacing w:before="146" w:line="360" w:lineRule="auto"/>
        <w:ind w:left="1569" w:hanging="1056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Ogólne właściwości </w:t>
      </w:r>
      <w:proofErr w:type="spellStart"/>
      <w:r w:rsidRPr="00145667">
        <w:rPr>
          <w:rFonts w:ascii="Times New Roman" w:hAnsi="Times New Roman" w:cs="Times New Roman"/>
          <w:lang w:val="pl-PL"/>
        </w:rPr>
        <w:t>funkcjonalno</w:t>
      </w:r>
      <w:proofErr w:type="spellEnd"/>
      <w:r w:rsidRPr="00145667">
        <w:rPr>
          <w:rFonts w:ascii="Times New Roman" w:hAnsi="Times New Roman" w:cs="Times New Roman"/>
          <w:lang w:val="pl-PL"/>
        </w:rPr>
        <w:t xml:space="preserve"> –użytkowe.</w:t>
      </w:r>
    </w:p>
    <w:p w14:paraId="30060B73" w14:textId="51F715C2" w:rsidR="00EA40DB" w:rsidRPr="00145667" w:rsidRDefault="00655929" w:rsidP="00357BFC">
      <w:pPr>
        <w:pStyle w:val="Tekstpodstawowy"/>
        <w:widowControl/>
        <w:spacing w:before="240" w:line="360" w:lineRule="auto"/>
        <w:ind w:right="153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W</w:t>
      </w:r>
      <w:r w:rsidR="007277B0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wyniku</w:t>
      </w:r>
      <w:r w:rsidR="007277B0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wykonania</w:t>
      </w:r>
      <w:r w:rsidR="007277B0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prac</w:t>
      </w:r>
      <w:r w:rsidR="007277B0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projektowych</w:t>
      </w:r>
      <w:r w:rsidR="007277B0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powinna</w:t>
      </w:r>
      <w:r w:rsidR="007277B0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powstać</w:t>
      </w:r>
      <w:r w:rsidR="007277B0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dokumentacja</w:t>
      </w:r>
      <w:r w:rsidR="007277B0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projektowa</w:t>
      </w:r>
      <w:r w:rsidR="00525F8F">
        <w:rPr>
          <w:rFonts w:ascii="Times New Roman" w:hAnsi="Times New Roman" w:cs="Times New Roman"/>
          <w:lang w:val="pl-PL"/>
        </w:rPr>
        <w:t xml:space="preserve"> </w:t>
      </w:r>
      <w:r w:rsidR="007277B0">
        <w:rPr>
          <w:rFonts w:ascii="Times New Roman" w:hAnsi="Times New Roman" w:cs="Times New Roman"/>
          <w:lang w:val="pl-PL"/>
        </w:rPr>
        <w:t xml:space="preserve">- </w:t>
      </w:r>
      <w:r w:rsidRPr="00145667">
        <w:rPr>
          <w:rFonts w:ascii="Times New Roman" w:hAnsi="Times New Roman" w:cs="Times New Roman"/>
          <w:lang w:val="pl-PL"/>
        </w:rPr>
        <w:t>projekt wykonawczy w zakresie zgodnym z wymaganiami przepisów w branży c</w:t>
      </w:r>
      <w:r w:rsidR="00012619" w:rsidRPr="00145667">
        <w:rPr>
          <w:rFonts w:ascii="Times New Roman" w:hAnsi="Times New Roman" w:cs="Times New Roman"/>
          <w:lang w:val="pl-PL"/>
        </w:rPr>
        <w:t>o</w:t>
      </w:r>
      <w:r w:rsidRPr="00145667">
        <w:rPr>
          <w:rFonts w:ascii="Times New Roman" w:hAnsi="Times New Roman" w:cs="Times New Roman"/>
          <w:lang w:val="pl-PL"/>
        </w:rPr>
        <w:t xml:space="preserve"> najmniej:</w:t>
      </w:r>
    </w:p>
    <w:p w14:paraId="72F207CD" w14:textId="77777777" w:rsidR="00EA40DB" w:rsidRPr="00145667" w:rsidRDefault="00655929" w:rsidP="00357BFC">
      <w:pPr>
        <w:pStyle w:val="Akapitzlist"/>
        <w:widowControl/>
        <w:numPr>
          <w:ilvl w:val="0"/>
          <w:numId w:val="14"/>
        </w:numPr>
        <w:tabs>
          <w:tab w:val="left" w:pos="1581"/>
          <w:tab w:val="left" w:pos="1582"/>
        </w:tabs>
        <w:spacing w:line="360" w:lineRule="auto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Elektrycznej</w:t>
      </w:r>
    </w:p>
    <w:p w14:paraId="4A22392F" w14:textId="77777777" w:rsidR="00EA40DB" w:rsidRPr="00145667" w:rsidRDefault="00655929" w:rsidP="00357BFC">
      <w:pPr>
        <w:pStyle w:val="Akapitzlist"/>
        <w:widowControl/>
        <w:numPr>
          <w:ilvl w:val="0"/>
          <w:numId w:val="14"/>
        </w:numPr>
        <w:tabs>
          <w:tab w:val="left" w:pos="1581"/>
          <w:tab w:val="left" w:pos="1582"/>
        </w:tabs>
        <w:spacing w:before="140" w:line="360" w:lineRule="auto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Konstrukcyjnej.</w:t>
      </w:r>
    </w:p>
    <w:p w14:paraId="1DF8A7B4" w14:textId="4F33603E" w:rsidR="00EA40DB" w:rsidRPr="00145667" w:rsidRDefault="00012619" w:rsidP="00357BFC">
      <w:pPr>
        <w:pStyle w:val="Tekstpodstawowy"/>
        <w:widowControl/>
        <w:spacing w:line="360" w:lineRule="auto"/>
        <w:ind w:right="152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lastRenderedPageBreak/>
        <w:t>Zaprojektować należy i</w:t>
      </w:r>
      <w:r w:rsidR="00655929" w:rsidRPr="00145667">
        <w:rPr>
          <w:rFonts w:ascii="Times New Roman" w:hAnsi="Times New Roman" w:cs="Times New Roman"/>
          <w:lang w:val="pl-PL"/>
        </w:rPr>
        <w:t xml:space="preserve">nstalacje o mocach nie większych niż </w:t>
      </w:r>
      <w:r w:rsidRPr="00145667">
        <w:rPr>
          <w:rFonts w:ascii="Times New Roman" w:hAnsi="Times New Roman" w:cs="Times New Roman"/>
          <w:lang w:val="pl-PL"/>
        </w:rPr>
        <w:t xml:space="preserve">obecne </w:t>
      </w:r>
      <w:r w:rsidR="00655929" w:rsidRPr="00145667">
        <w:rPr>
          <w:rFonts w:ascii="Times New Roman" w:hAnsi="Times New Roman" w:cs="Times New Roman"/>
          <w:lang w:val="pl-PL"/>
        </w:rPr>
        <w:t>moc</w:t>
      </w:r>
      <w:r w:rsidRPr="00145667">
        <w:rPr>
          <w:rFonts w:ascii="Times New Roman" w:hAnsi="Times New Roman" w:cs="Times New Roman"/>
          <w:lang w:val="pl-PL"/>
        </w:rPr>
        <w:t>e</w:t>
      </w:r>
      <w:r w:rsidR="005B1AB7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zamówione</w:t>
      </w:r>
      <w:r w:rsidR="00357BFC">
        <w:rPr>
          <w:rFonts w:ascii="Times New Roman" w:hAnsi="Times New Roman" w:cs="Times New Roman"/>
          <w:lang w:val="pl-PL"/>
        </w:rPr>
        <w:br/>
      </w:r>
      <w:r w:rsidR="00655929" w:rsidRPr="00145667">
        <w:rPr>
          <w:rFonts w:ascii="Times New Roman" w:hAnsi="Times New Roman" w:cs="Times New Roman"/>
          <w:lang w:val="pl-PL"/>
        </w:rPr>
        <w:t>u operatora</w:t>
      </w:r>
      <w:r w:rsidR="005B1AB7">
        <w:rPr>
          <w:rFonts w:ascii="Times New Roman" w:hAnsi="Times New Roman" w:cs="Times New Roman"/>
          <w:lang w:val="pl-PL"/>
        </w:rPr>
        <w:t xml:space="preserve"> </w:t>
      </w:r>
      <w:r w:rsidR="00655929" w:rsidRPr="00145667">
        <w:rPr>
          <w:rFonts w:ascii="Times New Roman" w:hAnsi="Times New Roman" w:cs="Times New Roman"/>
          <w:lang w:val="pl-PL"/>
        </w:rPr>
        <w:t>systemu dystrybucyjnego oraz nie większa niż 50kWp.</w:t>
      </w:r>
    </w:p>
    <w:p w14:paraId="67465FE2" w14:textId="77777777" w:rsidR="005C63BA" w:rsidRPr="00145667" w:rsidRDefault="005C63BA" w:rsidP="00357BFC">
      <w:pPr>
        <w:pStyle w:val="Tekstpodstawowy"/>
        <w:widowControl/>
        <w:spacing w:line="360" w:lineRule="auto"/>
        <w:ind w:right="151"/>
        <w:jc w:val="both"/>
        <w:rPr>
          <w:rFonts w:ascii="Times New Roman" w:hAnsi="Times New Roman" w:cs="Times New Roman"/>
          <w:lang w:val="pl-PL"/>
        </w:rPr>
      </w:pPr>
    </w:p>
    <w:p w14:paraId="11D9437C" w14:textId="77777777" w:rsidR="001C40C7" w:rsidRPr="00145667" w:rsidRDefault="00655929" w:rsidP="00357BFC">
      <w:pPr>
        <w:pStyle w:val="Tekstpodstawowy"/>
        <w:widowControl/>
        <w:spacing w:line="360" w:lineRule="auto"/>
        <w:ind w:right="151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Wykonawca zobowiązany jest do przeprowadzenia w imieniu zamawiającego pełnej procedury wymaganej dla podłączenia i uruchomienia instalacji, w tym złożenie wymaganych dokumentów dla montażu liczników dwukierunkowych.</w:t>
      </w:r>
    </w:p>
    <w:p w14:paraId="56FEB27A" w14:textId="77777777" w:rsidR="00A12A4E" w:rsidRPr="00145667" w:rsidRDefault="00A12A4E" w:rsidP="00357BFC">
      <w:pPr>
        <w:pStyle w:val="Tekstpodstawowy"/>
        <w:widowControl/>
        <w:spacing w:line="360" w:lineRule="auto"/>
        <w:ind w:right="151"/>
        <w:jc w:val="both"/>
        <w:rPr>
          <w:rFonts w:ascii="Times New Roman" w:hAnsi="Times New Roman" w:cs="Times New Roman"/>
          <w:lang w:val="pl-PL"/>
        </w:rPr>
      </w:pPr>
    </w:p>
    <w:p w14:paraId="0411E8A3" w14:textId="010013BA" w:rsidR="00EA40DB" w:rsidRPr="00145667" w:rsidRDefault="00655929" w:rsidP="00357BFC">
      <w:pPr>
        <w:pStyle w:val="Tekstpodstawowy"/>
        <w:widowControl/>
        <w:spacing w:line="360" w:lineRule="auto"/>
        <w:ind w:right="151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Dokumentacja i instalacja musi posiadać wszystkie niezbędne elementy w tym również instalacje  odgromowe.  W przypadku  gdy  jakikolwiek  element</w:t>
      </w:r>
      <w:r w:rsidR="005B1AB7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istniejącej</w:t>
      </w:r>
      <w:r w:rsidR="001C40C7" w:rsidRPr="00145667">
        <w:rPr>
          <w:rFonts w:ascii="Times New Roman" w:hAnsi="Times New Roman" w:cs="Times New Roman"/>
          <w:lang w:val="pl-PL"/>
        </w:rPr>
        <w:t xml:space="preserve"> instalacji wymagać będzie dostosowania dla bezpiecznego i zgodnego z przepisami funkcjonowania budynku oraz wykonanych instalacji fotowoltaicznych wykonawca jest zobowiązany </w:t>
      </w:r>
      <w:r w:rsidR="00357BFC">
        <w:rPr>
          <w:rFonts w:ascii="Times New Roman" w:hAnsi="Times New Roman" w:cs="Times New Roman"/>
          <w:lang w:val="pl-PL"/>
        </w:rPr>
        <w:br/>
      </w:r>
      <w:r w:rsidR="001C40C7" w:rsidRPr="00145667">
        <w:rPr>
          <w:rFonts w:ascii="Times New Roman" w:hAnsi="Times New Roman" w:cs="Times New Roman"/>
          <w:lang w:val="pl-PL"/>
        </w:rPr>
        <w:t>do wykonania prac, które do tego doprowadzą.</w:t>
      </w:r>
    </w:p>
    <w:p w14:paraId="3E16616C" w14:textId="77777777" w:rsidR="00357BFC" w:rsidRDefault="00357BFC" w:rsidP="00357BFC">
      <w:pPr>
        <w:pStyle w:val="Tekstpodstawowy"/>
        <w:widowControl/>
        <w:spacing w:line="360" w:lineRule="auto"/>
        <w:jc w:val="both"/>
        <w:rPr>
          <w:rFonts w:ascii="Times New Roman" w:hAnsi="Times New Roman" w:cs="Times New Roman"/>
          <w:lang w:val="pl-PL"/>
        </w:rPr>
      </w:pPr>
    </w:p>
    <w:p w14:paraId="7BA44C84" w14:textId="47C6ECCC" w:rsidR="00EA40DB" w:rsidRPr="00145667" w:rsidRDefault="00655929" w:rsidP="00357BFC">
      <w:pPr>
        <w:pStyle w:val="Tekstpodstawowy"/>
        <w:widowControl/>
        <w:spacing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Zamawiający  zastrzega  sobie  prawo  do  zatwierdzenia  dokumentacji projektowej</w:t>
      </w:r>
      <w:r w:rsidR="002C6603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prze</w:t>
      </w:r>
      <w:r w:rsidR="002C6603">
        <w:rPr>
          <w:rFonts w:ascii="Times New Roman" w:hAnsi="Times New Roman" w:cs="Times New Roman"/>
          <w:lang w:val="pl-PL"/>
        </w:rPr>
        <w:t>d</w:t>
      </w:r>
      <w:r w:rsidRPr="00145667">
        <w:rPr>
          <w:rFonts w:ascii="Times New Roman" w:hAnsi="Times New Roman" w:cs="Times New Roman"/>
          <w:lang w:val="pl-PL"/>
        </w:rPr>
        <w:t xml:space="preserve"> rozpoczęciem wykonywania robót budowlanych</w:t>
      </w:r>
      <w:r w:rsidR="005C63BA" w:rsidRPr="00145667">
        <w:rPr>
          <w:rFonts w:ascii="Times New Roman" w:hAnsi="Times New Roman" w:cs="Times New Roman"/>
          <w:lang w:val="pl-PL"/>
        </w:rPr>
        <w:t xml:space="preserve"> (w tym schematycznych tras przebiegu instalacji oraz lokalizacji inwertera)</w:t>
      </w:r>
      <w:r w:rsidRPr="00145667">
        <w:rPr>
          <w:rFonts w:ascii="Times New Roman" w:hAnsi="Times New Roman" w:cs="Times New Roman"/>
          <w:lang w:val="pl-PL"/>
        </w:rPr>
        <w:t>.</w:t>
      </w:r>
    </w:p>
    <w:p w14:paraId="69184D73" w14:textId="77777777" w:rsidR="001C40C7" w:rsidRPr="00145667" w:rsidRDefault="001C40C7" w:rsidP="00357BFC">
      <w:pPr>
        <w:pStyle w:val="Tekstpodstawowy"/>
        <w:widowControl/>
        <w:spacing w:line="360" w:lineRule="auto"/>
        <w:ind w:right="150"/>
        <w:jc w:val="both"/>
        <w:rPr>
          <w:rFonts w:ascii="Times New Roman" w:hAnsi="Times New Roman" w:cs="Times New Roman"/>
          <w:lang w:val="pl-PL"/>
        </w:rPr>
      </w:pPr>
    </w:p>
    <w:p w14:paraId="64602B63" w14:textId="11E2BECA" w:rsidR="00EA40DB" w:rsidRPr="00145667" w:rsidRDefault="00655929" w:rsidP="00357BFC">
      <w:pPr>
        <w:pStyle w:val="Tekstpodstawowy"/>
        <w:widowControl/>
        <w:spacing w:line="360" w:lineRule="auto"/>
        <w:ind w:right="150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Po zakończeniu prac wykonawca przeprowadzi szkolenie wyznaczonych przedstawicieli</w:t>
      </w:r>
      <w:r w:rsidR="00EC16F9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zamawiającego</w:t>
      </w:r>
      <w:r w:rsidR="00EC16F9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w</w:t>
      </w:r>
      <w:r w:rsidR="00EC16F9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zakresie</w:t>
      </w:r>
      <w:r w:rsidR="00FF6B9A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obsługi</w:t>
      </w:r>
      <w:r w:rsidR="00EC16F9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i</w:t>
      </w:r>
      <w:r w:rsidR="00EC16F9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eksploatacji</w:t>
      </w:r>
      <w:r w:rsidR="00EC16F9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wykonanych</w:t>
      </w:r>
      <w:r w:rsidR="00EC16F9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instalacji oraz dostarczy instrukcje eksploatacji poszczególnych</w:t>
      </w:r>
      <w:r w:rsidR="00EC16F9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urządzeń.</w:t>
      </w:r>
    </w:p>
    <w:p w14:paraId="586D6368" w14:textId="77777777" w:rsidR="00EA40DB" w:rsidRPr="00145667" w:rsidRDefault="00EA40DB" w:rsidP="00357BFC">
      <w:pPr>
        <w:pStyle w:val="Tekstpodstawowy"/>
        <w:widowControl/>
        <w:spacing w:before="11" w:line="360" w:lineRule="auto"/>
        <w:ind w:left="0"/>
        <w:rPr>
          <w:rFonts w:ascii="Times New Roman" w:hAnsi="Times New Roman" w:cs="Times New Roman"/>
          <w:sz w:val="35"/>
          <w:lang w:val="pl-PL"/>
        </w:rPr>
      </w:pPr>
    </w:p>
    <w:p w14:paraId="778B82F1" w14:textId="6A8F8E01" w:rsidR="00EA40DB" w:rsidRPr="00145667" w:rsidRDefault="00655929" w:rsidP="00357BFC">
      <w:pPr>
        <w:pStyle w:val="Tekstpodstawowy"/>
        <w:widowControl/>
        <w:spacing w:line="360" w:lineRule="auto"/>
        <w:ind w:right="154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W okresie obowiązywania gwarancji wszelkie przeglądy, w tym wymiana elementów niezbędnych</w:t>
      </w:r>
      <w:r w:rsidR="00387EDD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do</w:t>
      </w:r>
      <w:r w:rsidR="00387EDD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utrzymania</w:t>
      </w:r>
      <w:r w:rsidR="00387EDD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gwarancji</w:t>
      </w:r>
      <w:r w:rsidR="00387EDD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wykonywane</w:t>
      </w:r>
      <w:r w:rsidR="00387EDD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będą</w:t>
      </w:r>
      <w:r w:rsidR="00387EDD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na</w:t>
      </w:r>
      <w:r w:rsidR="00387EDD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koszt</w:t>
      </w:r>
      <w:r w:rsidR="00387EDD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wykonawcy,</w:t>
      </w:r>
      <w:r w:rsidR="001C40C7" w:rsidRPr="00145667">
        <w:rPr>
          <w:rFonts w:ascii="Times New Roman" w:hAnsi="Times New Roman" w:cs="Times New Roman"/>
          <w:spacing w:val="-9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przez co rozumie się wykonanie czynności, materiały, urządzenia, koszty dojazdu oraz koszty usług obcych związanych z czynnościami</w:t>
      </w:r>
      <w:r w:rsidR="00387EDD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przeglądowymi.</w:t>
      </w:r>
    </w:p>
    <w:p w14:paraId="3E2B428C" w14:textId="77777777" w:rsidR="00EA40DB" w:rsidRPr="00145667" w:rsidRDefault="00EA40DB" w:rsidP="00357BFC">
      <w:pPr>
        <w:pStyle w:val="Tekstpodstawowy"/>
        <w:widowControl/>
        <w:spacing w:line="360" w:lineRule="auto"/>
        <w:ind w:left="0"/>
        <w:rPr>
          <w:rFonts w:ascii="Times New Roman" w:hAnsi="Times New Roman" w:cs="Times New Roman"/>
          <w:sz w:val="28"/>
          <w:lang w:val="pl-PL"/>
        </w:rPr>
      </w:pPr>
    </w:p>
    <w:p w14:paraId="1CA4DD63" w14:textId="77777777" w:rsidR="00EA40DB" w:rsidRPr="00145667" w:rsidRDefault="00655929" w:rsidP="00357BFC">
      <w:pPr>
        <w:pStyle w:val="Nagwek31"/>
        <w:widowControl/>
        <w:numPr>
          <w:ilvl w:val="1"/>
          <w:numId w:val="16"/>
        </w:numPr>
        <w:tabs>
          <w:tab w:val="left" w:pos="1569"/>
          <w:tab w:val="left" w:pos="1570"/>
        </w:tabs>
        <w:spacing w:before="192" w:line="360" w:lineRule="auto"/>
        <w:ind w:left="1569" w:hanging="1056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Szczegółowe właściwości </w:t>
      </w:r>
      <w:proofErr w:type="spellStart"/>
      <w:r w:rsidRPr="00145667">
        <w:rPr>
          <w:rFonts w:ascii="Times New Roman" w:hAnsi="Times New Roman" w:cs="Times New Roman"/>
          <w:lang w:val="pl-PL"/>
        </w:rPr>
        <w:t>funkcjonalno</w:t>
      </w:r>
      <w:proofErr w:type="spellEnd"/>
      <w:r w:rsidRPr="00145667">
        <w:rPr>
          <w:rFonts w:ascii="Times New Roman" w:hAnsi="Times New Roman" w:cs="Times New Roman"/>
          <w:lang w:val="pl-PL"/>
        </w:rPr>
        <w:t xml:space="preserve"> –użytkowe.</w:t>
      </w:r>
    </w:p>
    <w:p w14:paraId="7BCDE159" w14:textId="77777777" w:rsidR="001C40C7" w:rsidRPr="00145667" w:rsidRDefault="00655929" w:rsidP="00357BFC">
      <w:pPr>
        <w:pStyle w:val="Tekstpodstawowy"/>
        <w:widowControl/>
        <w:spacing w:before="240" w:line="360" w:lineRule="auto"/>
        <w:ind w:right="150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Zamawiający oczekuje, że w wyniku wykonania robót budowlano-instalacyjnych wykonane zostaną w oparciu o uprzednio wykonane projekty </w:t>
      </w:r>
      <w:proofErr w:type="spellStart"/>
      <w:r w:rsidRPr="00145667">
        <w:rPr>
          <w:rFonts w:ascii="Times New Roman" w:hAnsi="Times New Roman" w:cs="Times New Roman"/>
          <w:lang w:val="pl-PL"/>
        </w:rPr>
        <w:t>mikroinstalac</w:t>
      </w:r>
      <w:r w:rsidR="001C40C7" w:rsidRPr="00145667">
        <w:rPr>
          <w:rFonts w:ascii="Times New Roman" w:hAnsi="Times New Roman" w:cs="Times New Roman"/>
          <w:lang w:val="pl-PL"/>
        </w:rPr>
        <w:t>je</w:t>
      </w:r>
      <w:proofErr w:type="spellEnd"/>
      <w:r w:rsidR="001C40C7" w:rsidRPr="00145667">
        <w:rPr>
          <w:rFonts w:ascii="Times New Roman" w:hAnsi="Times New Roman" w:cs="Times New Roman"/>
          <w:lang w:val="pl-PL"/>
        </w:rPr>
        <w:t xml:space="preserve"> fotowoltaiczne </w:t>
      </w:r>
      <w:r w:rsidR="00357BFC">
        <w:rPr>
          <w:rFonts w:ascii="Times New Roman" w:hAnsi="Times New Roman" w:cs="Times New Roman"/>
          <w:lang w:val="pl-PL"/>
        </w:rPr>
        <w:br/>
      </w:r>
      <w:r w:rsidR="001C40C7" w:rsidRPr="00145667">
        <w:rPr>
          <w:rFonts w:ascii="Times New Roman" w:hAnsi="Times New Roman" w:cs="Times New Roman"/>
          <w:lang w:val="pl-PL"/>
        </w:rPr>
        <w:t>o parametrach określonych w załączniku do PFU.</w:t>
      </w:r>
    </w:p>
    <w:p w14:paraId="244B10FD" w14:textId="2047A7BD" w:rsidR="00EA40DB" w:rsidRPr="00145667" w:rsidRDefault="00655929" w:rsidP="00357BFC">
      <w:pPr>
        <w:pStyle w:val="Tekstpodstawowy"/>
        <w:widowControl/>
        <w:spacing w:before="241"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Panele wyposażone powinny być w optymalizatory mocy w ilości</w:t>
      </w:r>
      <w:r w:rsidR="00850C83" w:rsidRPr="00145667">
        <w:rPr>
          <w:rFonts w:ascii="Times New Roman" w:hAnsi="Times New Roman" w:cs="Times New Roman"/>
          <w:lang w:val="pl-PL"/>
        </w:rPr>
        <w:t>,</w:t>
      </w:r>
      <w:r w:rsidR="00387EDD">
        <w:rPr>
          <w:rFonts w:ascii="Times New Roman" w:hAnsi="Times New Roman" w:cs="Times New Roman"/>
          <w:lang w:val="pl-PL"/>
        </w:rPr>
        <w:t xml:space="preserve"> </w:t>
      </w:r>
      <w:r w:rsidR="005C63BA" w:rsidRPr="00145667">
        <w:rPr>
          <w:rFonts w:ascii="Times New Roman" w:hAnsi="Times New Roman" w:cs="Times New Roman"/>
          <w:lang w:val="pl-PL"/>
        </w:rPr>
        <w:t xml:space="preserve">min. 1optymalizator </w:t>
      </w:r>
      <w:r w:rsidR="00357BFC">
        <w:rPr>
          <w:rFonts w:ascii="Times New Roman" w:hAnsi="Times New Roman" w:cs="Times New Roman"/>
          <w:lang w:val="pl-PL"/>
        </w:rPr>
        <w:br/>
      </w:r>
      <w:r w:rsidR="005C63BA" w:rsidRPr="00145667">
        <w:rPr>
          <w:rFonts w:ascii="Times New Roman" w:hAnsi="Times New Roman" w:cs="Times New Roman"/>
          <w:lang w:val="pl-PL"/>
        </w:rPr>
        <w:t>na 2 moduły</w:t>
      </w:r>
      <w:r w:rsidRPr="00145667">
        <w:rPr>
          <w:rFonts w:ascii="Times New Roman" w:hAnsi="Times New Roman" w:cs="Times New Roman"/>
          <w:lang w:val="pl-PL"/>
        </w:rPr>
        <w:t>.</w:t>
      </w:r>
    </w:p>
    <w:p w14:paraId="6ED784E9" w14:textId="1E7E5597" w:rsidR="00EA40DB" w:rsidRPr="00145667" w:rsidRDefault="00655929" w:rsidP="00357BFC">
      <w:pPr>
        <w:pStyle w:val="Tekstpodstawowy"/>
        <w:widowControl/>
        <w:spacing w:before="240" w:line="360" w:lineRule="auto"/>
        <w:ind w:right="158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lastRenderedPageBreak/>
        <w:t>Falowniki wyposażone w</w:t>
      </w:r>
      <w:r w:rsidR="00E6185D" w:rsidRPr="00145667">
        <w:rPr>
          <w:rFonts w:ascii="Times New Roman" w:hAnsi="Times New Roman" w:cs="Times New Roman"/>
          <w:lang w:val="pl-PL"/>
        </w:rPr>
        <w:t xml:space="preserve"> moduł komunikacji umożliwiające</w:t>
      </w:r>
      <w:r w:rsidRPr="00145667">
        <w:rPr>
          <w:rFonts w:ascii="Times New Roman" w:hAnsi="Times New Roman" w:cs="Times New Roman"/>
          <w:lang w:val="pl-PL"/>
        </w:rPr>
        <w:t xml:space="preserve"> bieżące śledzenie pracy instalacji, rejestrację ilości wyprodukowanej energii oraz ilości energii oddanej </w:t>
      </w:r>
      <w:r w:rsidR="001C40C7" w:rsidRPr="00145667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do sieci elektroenergetycznej</w:t>
      </w:r>
      <w:r w:rsidR="00567EF2">
        <w:rPr>
          <w:rFonts w:ascii="Times New Roman" w:hAnsi="Times New Roman" w:cs="Times New Roman"/>
          <w:lang w:val="pl-PL"/>
        </w:rPr>
        <w:t xml:space="preserve"> </w:t>
      </w:r>
      <w:r w:rsidR="00567EF2" w:rsidRPr="008C5A5F">
        <w:rPr>
          <w:rFonts w:ascii="Times New Roman" w:hAnsi="Times New Roman" w:cs="Times New Roman"/>
          <w:lang w:val="pl-PL"/>
        </w:rPr>
        <w:t>z podziałem na czasookresy</w:t>
      </w:r>
      <w:r w:rsidRPr="00145667">
        <w:rPr>
          <w:rFonts w:ascii="Times New Roman" w:hAnsi="Times New Roman" w:cs="Times New Roman"/>
          <w:lang w:val="pl-PL"/>
        </w:rPr>
        <w:t xml:space="preserve">. Dostęp do </w:t>
      </w:r>
      <w:proofErr w:type="spellStart"/>
      <w:r w:rsidRPr="00145667">
        <w:rPr>
          <w:rFonts w:ascii="Times New Roman" w:hAnsi="Times New Roman" w:cs="Times New Roman"/>
          <w:lang w:val="pl-PL"/>
        </w:rPr>
        <w:t>internetu</w:t>
      </w:r>
      <w:proofErr w:type="spellEnd"/>
      <w:r w:rsidRPr="00145667">
        <w:rPr>
          <w:rFonts w:ascii="Times New Roman" w:hAnsi="Times New Roman" w:cs="Times New Roman"/>
          <w:lang w:val="pl-PL"/>
        </w:rPr>
        <w:t xml:space="preserve"> poprzez WLAN zapewnia </w:t>
      </w:r>
      <w:r w:rsidR="00FE7636">
        <w:rPr>
          <w:rFonts w:ascii="Times New Roman" w:hAnsi="Times New Roman" w:cs="Times New Roman"/>
          <w:lang w:val="pl-PL"/>
        </w:rPr>
        <w:t>wykonawca</w:t>
      </w:r>
      <w:r w:rsidRPr="00145667">
        <w:rPr>
          <w:rFonts w:ascii="Times New Roman" w:hAnsi="Times New Roman" w:cs="Times New Roman"/>
          <w:lang w:val="pl-PL"/>
        </w:rPr>
        <w:t>.</w:t>
      </w:r>
    </w:p>
    <w:p w14:paraId="5D12D807" w14:textId="77777777" w:rsidR="00EA40DB" w:rsidRPr="00145667" w:rsidRDefault="00655929" w:rsidP="00357BFC">
      <w:pPr>
        <w:pStyle w:val="Tekstpodstawowy"/>
        <w:widowControl/>
        <w:spacing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Konstrukcje wsporcze </w:t>
      </w:r>
      <w:r w:rsidR="006C3FEA" w:rsidRPr="00145667">
        <w:rPr>
          <w:rFonts w:ascii="Times New Roman" w:hAnsi="Times New Roman" w:cs="Times New Roman"/>
          <w:lang w:val="pl-PL"/>
        </w:rPr>
        <w:t xml:space="preserve">winny być </w:t>
      </w:r>
      <w:r w:rsidRPr="00145667">
        <w:rPr>
          <w:rFonts w:ascii="Times New Roman" w:hAnsi="Times New Roman" w:cs="Times New Roman"/>
          <w:lang w:val="pl-PL"/>
        </w:rPr>
        <w:t>dostosowane do lokali</w:t>
      </w:r>
      <w:r w:rsidR="00362DA3" w:rsidRPr="00145667">
        <w:rPr>
          <w:rFonts w:ascii="Times New Roman" w:hAnsi="Times New Roman" w:cs="Times New Roman"/>
          <w:lang w:val="pl-PL"/>
        </w:rPr>
        <w:t xml:space="preserve">zacji, materiału pokrycia dachu, </w:t>
      </w:r>
      <w:r w:rsidRPr="00145667">
        <w:rPr>
          <w:rFonts w:ascii="Times New Roman" w:hAnsi="Times New Roman" w:cs="Times New Roman"/>
          <w:lang w:val="pl-PL"/>
        </w:rPr>
        <w:t>jego</w:t>
      </w:r>
      <w:r w:rsidR="001C40C7" w:rsidRPr="00145667">
        <w:rPr>
          <w:rFonts w:ascii="Times New Roman" w:hAnsi="Times New Roman" w:cs="Times New Roman"/>
          <w:lang w:val="pl-PL"/>
        </w:rPr>
        <w:t xml:space="preserve"> konstrukcji</w:t>
      </w:r>
      <w:r w:rsidR="00362DA3" w:rsidRPr="00145667">
        <w:rPr>
          <w:rFonts w:ascii="Times New Roman" w:hAnsi="Times New Roman" w:cs="Times New Roman"/>
          <w:lang w:val="pl-PL"/>
        </w:rPr>
        <w:t xml:space="preserve"> i wyposażenia </w:t>
      </w:r>
      <w:r w:rsidR="001C40C7" w:rsidRPr="00145667">
        <w:rPr>
          <w:rFonts w:ascii="Times New Roman" w:hAnsi="Times New Roman" w:cs="Times New Roman"/>
          <w:lang w:val="pl-PL"/>
        </w:rPr>
        <w:t xml:space="preserve">, </w:t>
      </w:r>
      <w:r w:rsidR="001C40C7" w:rsidRPr="00FE7636">
        <w:rPr>
          <w:rFonts w:ascii="Times New Roman" w:hAnsi="Times New Roman" w:cs="Times New Roman"/>
          <w:u w:val="single"/>
          <w:lang w:val="pl-PL"/>
        </w:rPr>
        <w:t xml:space="preserve">ograniczające negatywny wpływ </w:t>
      </w:r>
      <w:r w:rsidR="00476E56" w:rsidRPr="00FE7636">
        <w:rPr>
          <w:rFonts w:ascii="Times New Roman" w:hAnsi="Times New Roman" w:cs="Times New Roman"/>
          <w:u w:val="single"/>
          <w:lang w:val="pl-PL"/>
        </w:rPr>
        <w:t>konstrukcji na pokrycie dachu</w:t>
      </w:r>
      <w:r w:rsidR="00362DA3" w:rsidRPr="00145667">
        <w:rPr>
          <w:rFonts w:ascii="Times New Roman" w:hAnsi="Times New Roman" w:cs="Times New Roman"/>
          <w:lang w:val="pl-PL"/>
        </w:rPr>
        <w:t>.</w:t>
      </w:r>
    </w:p>
    <w:p w14:paraId="36F66846" w14:textId="40901162" w:rsidR="00EA40DB" w:rsidRPr="00145667" w:rsidRDefault="0080348F" w:rsidP="00357BFC">
      <w:pPr>
        <w:pStyle w:val="Tekstpodstawowy"/>
        <w:widowControl/>
        <w:spacing w:before="240" w:line="360" w:lineRule="auto"/>
        <w:ind w:right="151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Preferowane jest zastosowanie</w:t>
      </w:r>
      <w:r w:rsidR="00655929" w:rsidRPr="00145667">
        <w:rPr>
          <w:rFonts w:ascii="Times New Roman" w:hAnsi="Times New Roman" w:cs="Times New Roman"/>
          <w:lang w:val="pl-PL"/>
        </w:rPr>
        <w:t xml:space="preserve"> </w:t>
      </w:r>
      <w:r w:rsidR="00154CE1">
        <w:rPr>
          <w:rFonts w:ascii="Times New Roman" w:hAnsi="Times New Roman" w:cs="Times New Roman"/>
          <w:lang w:val="pl-PL"/>
        </w:rPr>
        <w:t xml:space="preserve">aluminiowych </w:t>
      </w:r>
      <w:r w:rsidR="00655929" w:rsidRPr="00145667">
        <w:rPr>
          <w:rFonts w:ascii="Times New Roman" w:hAnsi="Times New Roman" w:cs="Times New Roman"/>
          <w:lang w:val="pl-PL"/>
        </w:rPr>
        <w:t xml:space="preserve">konstrukcji systemowych balastowych wyposażonych </w:t>
      </w:r>
      <w:r w:rsidR="00357BFC">
        <w:rPr>
          <w:rFonts w:ascii="Times New Roman" w:hAnsi="Times New Roman" w:cs="Times New Roman"/>
          <w:lang w:val="pl-PL"/>
        </w:rPr>
        <w:br/>
      </w:r>
      <w:r w:rsidR="00655929" w:rsidRPr="00145667">
        <w:rPr>
          <w:rFonts w:ascii="Times New Roman" w:hAnsi="Times New Roman" w:cs="Times New Roman"/>
          <w:lang w:val="pl-PL"/>
        </w:rPr>
        <w:t>w wiatrownice.</w:t>
      </w:r>
    </w:p>
    <w:p w14:paraId="260B1634" w14:textId="77777777" w:rsidR="00EA40DB" w:rsidRPr="00145667" w:rsidRDefault="00EA40DB" w:rsidP="00357BFC">
      <w:pPr>
        <w:pStyle w:val="Tekstpodstawowy"/>
        <w:widowControl/>
        <w:spacing w:line="360" w:lineRule="auto"/>
        <w:ind w:left="0"/>
        <w:rPr>
          <w:rFonts w:ascii="Times New Roman" w:hAnsi="Times New Roman" w:cs="Times New Roman"/>
          <w:sz w:val="28"/>
          <w:lang w:val="pl-PL"/>
        </w:rPr>
      </w:pPr>
    </w:p>
    <w:p w14:paraId="125F9B64" w14:textId="77777777" w:rsidR="00EA40DB" w:rsidRPr="00145667" w:rsidRDefault="00655929" w:rsidP="00357BFC">
      <w:pPr>
        <w:pStyle w:val="Nagwek31"/>
        <w:widowControl/>
        <w:numPr>
          <w:ilvl w:val="1"/>
          <w:numId w:val="16"/>
        </w:numPr>
        <w:tabs>
          <w:tab w:val="left" w:pos="1233"/>
          <w:tab w:val="left" w:pos="1234"/>
        </w:tabs>
        <w:spacing w:before="192"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Wymagania Zamawiającego w stosunku do przedmiotu</w:t>
      </w:r>
      <w:r w:rsidR="00BA1C49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zamówienia.</w:t>
      </w:r>
    </w:p>
    <w:p w14:paraId="78D8FE47" w14:textId="77777777" w:rsidR="00EA40DB" w:rsidRPr="00145667" w:rsidRDefault="00655929" w:rsidP="00357BFC">
      <w:pPr>
        <w:pStyle w:val="Akapitzlist"/>
        <w:widowControl/>
        <w:numPr>
          <w:ilvl w:val="2"/>
          <w:numId w:val="9"/>
        </w:numPr>
        <w:tabs>
          <w:tab w:val="left" w:pos="1234"/>
          <w:tab w:val="left" w:pos="2087"/>
          <w:tab w:val="left" w:pos="3346"/>
          <w:tab w:val="left" w:pos="4614"/>
          <w:tab w:val="left" w:pos="5988"/>
          <w:tab w:val="left" w:pos="6338"/>
          <w:tab w:val="left" w:pos="8265"/>
          <w:tab w:val="left" w:pos="8538"/>
        </w:tabs>
        <w:spacing w:before="240" w:line="360" w:lineRule="auto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Cechy</w:t>
      </w:r>
      <w:r w:rsidRPr="00145667">
        <w:rPr>
          <w:rFonts w:ascii="Times New Roman" w:hAnsi="Times New Roman" w:cs="Times New Roman"/>
          <w:sz w:val="24"/>
          <w:lang w:val="pl-PL"/>
        </w:rPr>
        <w:tab/>
        <w:t>dotyczące</w:t>
      </w:r>
      <w:r w:rsidRPr="00145667">
        <w:rPr>
          <w:rFonts w:ascii="Times New Roman" w:hAnsi="Times New Roman" w:cs="Times New Roman"/>
          <w:sz w:val="24"/>
          <w:lang w:val="pl-PL"/>
        </w:rPr>
        <w:tab/>
        <w:t>rozwiązań</w:t>
      </w:r>
      <w:r w:rsidRPr="00145667">
        <w:rPr>
          <w:rFonts w:ascii="Times New Roman" w:hAnsi="Times New Roman" w:cs="Times New Roman"/>
          <w:sz w:val="24"/>
          <w:lang w:val="pl-PL"/>
        </w:rPr>
        <w:tab/>
        <w:t>budowlano</w:t>
      </w:r>
      <w:r w:rsidRPr="00145667">
        <w:rPr>
          <w:rFonts w:ascii="Times New Roman" w:hAnsi="Times New Roman" w:cs="Times New Roman"/>
          <w:sz w:val="24"/>
          <w:lang w:val="pl-PL"/>
        </w:rPr>
        <w:tab/>
        <w:t>–</w:t>
      </w:r>
      <w:r w:rsidRPr="00145667">
        <w:rPr>
          <w:rFonts w:ascii="Times New Roman" w:hAnsi="Times New Roman" w:cs="Times New Roman"/>
          <w:sz w:val="24"/>
          <w:lang w:val="pl-PL"/>
        </w:rPr>
        <w:tab/>
        <w:t>konstrukcyjnych</w:t>
      </w:r>
      <w:r w:rsidRPr="00145667">
        <w:rPr>
          <w:rFonts w:ascii="Times New Roman" w:hAnsi="Times New Roman" w:cs="Times New Roman"/>
          <w:sz w:val="24"/>
          <w:lang w:val="pl-PL"/>
        </w:rPr>
        <w:tab/>
        <w:t>i</w:t>
      </w:r>
      <w:r w:rsidRPr="00145667">
        <w:rPr>
          <w:rFonts w:ascii="Times New Roman" w:hAnsi="Times New Roman" w:cs="Times New Roman"/>
          <w:sz w:val="24"/>
          <w:lang w:val="pl-PL"/>
        </w:rPr>
        <w:tab/>
        <w:t>wskaźników</w:t>
      </w:r>
    </w:p>
    <w:p w14:paraId="379FD76A" w14:textId="77777777" w:rsidR="00EA40DB" w:rsidRPr="00145667" w:rsidRDefault="00655929" w:rsidP="00357BFC">
      <w:pPr>
        <w:pStyle w:val="Tekstpodstawowy"/>
        <w:widowControl/>
        <w:spacing w:before="144" w:line="360" w:lineRule="auto"/>
        <w:ind w:left="1233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ekonomicznych.</w:t>
      </w:r>
    </w:p>
    <w:p w14:paraId="0A17CD76" w14:textId="77777777" w:rsidR="00EA40DB" w:rsidRPr="00145667" w:rsidRDefault="00655929" w:rsidP="00357BFC">
      <w:pPr>
        <w:pStyle w:val="Tekstpodstawowy"/>
        <w:widowControl/>
        <w:spacing w:before="241" w:line="360" w:lineRule="auto"/>
        <w:ind w:right="151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Zamawiający oczekuje, że Projektant przedstawi do akceptacji projekt obejmujący wykonanie prac budowlanych i instalacyjnych. Po akceptacji dokumentacji projektowej przez Zamawiającego Wykonawca może przystąpić do prac instalacyjnych.</w:t>
      </w:r>
    </w:p>
    <w:p w14:paraId="4E31D413" w14:textId="77777777" w:rsidR="00EA40DB" w:rsidRPr="00145667" w:rsidRDefault="00655929" w:rsidP="00357BFC">
      <w:pPr>
        <w:pStyle w:val="Tekstpodstawowy"/>
        <w:widowControl/>
        <w:spacing w:line="360" w:lineRule="auto"/>
        <w:ind w:right="155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Zmiany zastosowanych w zatwierdzonej dokumentacji materiałów budowlanych mogą nastąpić dopiero po zaakceptowaniu przez Zamawiającego (w sposób nieograniczający zasad uczciwej konkurencji).</w:t>
      </w:r>
    </w:p>
    <w:p w14:paraId="68A1BD2F" w14:textId="77777777" w:rsidR="00EA40DB" w:rsidRPr="00145667" w:rsidRDefault="00EA40DB" w:rsidP="00357BFC">
      <w:pPr>
        <w:widowControl/>
        <w:spacing w:line="360" w:lineRule="auto"/>
        <w:jc w:val="both"/>
        <w:rPr>
          <w:rFonts w:ascii="Times New Roman" w:hAnsi="Times New Roman" w:cs="Times New Roman"/>
          <w:lang w:val="pl-PL"/>
        </w:rPr>
      </w:pPr>
    </w:p>
    <w:p w14:paraId="1FE39D93" w14:textId="77777777" w:rsidR="000E71DF" w:rsidRPr="00145667" w:rsidRDefault="000E71DF" w:rsidP="00357BFC">
      <w:pPr>
        <w:pStyle w:val="Akapitzlist"/>
        <w:widowControl/>
        <w:numPr>
          <w:ilvl w:val="2"/>
          <w:numId w:val="9"/>
        </w:numPr>
        <w:tabs>
          <w:tab w:val="left" w:pos="1234"/>
        </w:tabs>
        <w:spacing w:before="2" w:line="360" w:lineRule="auto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Ogólne warunki wykonania i odbioru</w:t>
      </w:r>
      <w:r w:rsidR="00BA1C49">
        <w:rPr>
          <w:rFonts w:ascii="Times New Roman" w:hAnsi="Times New Roman" w:cs="Times New Roman"/>
          <w:sz w:val="24"/>
          <w:lang w:val="pl-PL"/>
        </w:rPr>
        <w:t xml:space="preserve"> </w:t>
      </w:r>
      <w:r w:rsidRPr="00145667">
        <w:rPr>
          <w:rFonts w:ascii="Times New Roman" w:hAnsi="Times New Roman" w:cs="Times New Roman"/>
          <w:sz w:val="24"/>
          <w:lang w:val="pl-PL"/>
        </w:rPr>
        <w:t>prac.</w:t>
      </w:r>
    </w:p>
    <w:p w14:paraId="7A20E0A6" w14:textId="77777777" w:rsidR="00871042" w:rsidRDefault="000E71DF" w:rsidP="00357BFC">
      <w:pPr>
        <w:pStyle w:val="Tekstpodstawowy"/>
        <w:widowControl/>
        <w:spacing w:before="241" w:line="360" w:lineRule="auto"/>
        <w:ind w:right="151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b/>
          <w:lang w:val="pl-PL"/>
        </w:rPr>
        <w:t xml:space="preserve">Inżynier </w:t>
      </w:r>
      <w:r w:rsidRPr="00145667">
        <w:rPr>
          <w:rFonts w:ascii="Times New Roman" w:hAnsi="Times New Roman" w:cs="Times New Roman"/>
          <w:lang w:val="pl-PL"/>
        </w:rPr>
        <w:t>– na potrzeby niniejszej dokumentacji oznacza Inspektora Nadzoru Inwestorskiego.</w:t>
      </w:r>
    </w:p>
    <w:p w14:paraId="5A572EBF" w14:textId="77777777" w:rsidR="00E544B5" w:rsidRDefault="00E544B5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</w:p>
    <w:p w14:paraId="5DA94BB2" w14:textId="77777777" w:rsidR="000E71DF" w:rsidRPr="00145667" w:rsidRDefault="000E71DF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Ogólne wymagania dotyczące robót</w:t>
      </w:r>
    </w:p>
    <w:p w14:paraId="42C9E499" w14:textId="7C502D05" w:rsidR="000E71DF" w:rsidRPr="00145667" w:rsidRDefault="000E71DF" w:rsidP="00357BFC">
      <w:pPr>
        <w:pStyle w:val="Tekstpodstawowy"/>
        <w:widowControl/>
        <w:spacing w:before="145" w:line="360" w:lineRule="auto"/>
        <w:ind w:right="150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Wykonawcarobótjestodpowiedzialnyzaswojemetodypracyipowinienuwzględniać zgodność z dokumentacją projektową, PFU i poleceniami Inżyniera. Wykonawca </w:t>
      </w:r>
      <w:r w:rsidR="004B5A3D" w:rsidRPr="00145667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jest zobowiązany do przygotowania i przedstawienia metod przyjętych </w:t>
      </w:r>
      <w:r w:rsidR="004B5A3D" w:rsidRPr="00145667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do wykonania głównych elementów</w:t>
      </w:r>
      <w:r w:rsidR="00134526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robót.</w:t>
      </w:r>
    </w:p>
    <w:p w14:paraId="5653A1DD" w14:textId="77777777" w:rsidR="00357BFC" w:rsidRDefault="00357BFC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</w:p>
    <w:p w14:paraId="617584C8" w14:textId="77777777" w:rsidR="00E544B5" w:rsidRDefault="00E544B5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</w:p>
    <w:p w14:paraId="7473E344" w14:textId="77777777" w:rsidR="00E544B5" w:rsidRDefault="00E544B5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</w:p>
    <w:p w14:paraId="1CE29626" w14:textId="77777777" w:rsidR="00871042" w:rsidRPr="00145667" w:rsidRDefault="000E71DF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Rysunki Wykonawcy robót</w:t>
      </w:r>
    </w:p>
    <w:p w14:paraId="3BA6FFC1" w14:textId="77777777" w:rsidR="000E71DF" w:rsidRPr="00145667" w:rsidRDefault="000E71DF" w:rsidP="00357BFC">
      <w:pPr>
        <w:pStyle w:val="Nagwek31"/>
        <w:widowControl/>
        <w:spacing w:line="360" w:lineRule="auto"/>
        <w:rPr>
          <w:rFonts w:ascii="Times New Roman" w:hAnsi="Times New Roman" w:cs="Times New Roman"/>
          <w:b w:val="0"/>
          <w:lang w:val="pl-PL"/>
        </w:rPr>
      </w:pPr>
      <w:r w:rsidRPr="00145667">
        <w:rPr>
          <w:rFonts w:ascii="Times New Roman" w:hAnsi="Times New Roman" w:cs="Times New Roman"/>
          <w:b w:val="0"/>
          <w:lang w:val="pl-PL"/>
        </w:rPr>
        <w:t>Wykonawca jest zobowiązany do przygotowania rysunków, które będą zatwierdzone przez Inżyniera i inne odpowiednie organy:</w:t>
      </w:r>
    </w:p>
    <w:p w14:paraId="10AE61B0" w14:textId="77777777" w:rsidR="000E71DF" w:rsidRPr="00145667" w:rsidRDefault="000E71DF" w:rsidP="00357BFC">
      <w:pPr>
        <w:pStyle w:val="Tekstpodstawowy"/>
        <w:widowControl/>
        <w:spacing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Rysunki powykonawcze oraz</w:t>
      </w:r>
      <w:r w:rsidR="00FA2446" w:rsidRPr="00145667">
        <w:rPr>
          <w:rFonts w:ascii="Times New Roman" w:hAnsi="Times New Roman" w:cs="Times New Roman"/>
          <w:lang w:val="pl-PL"/>
        </w:rPr>
        <w:t xml:space="preserve"> rysunki dodatkowe – dwie kopie.</w:t>
      </w:r>
    </w:p>
    <w:p w14:paraId="0CE656DC" w14:textId="77777777" w:rsidR="000E71DF" w:rsidRPr="00145667" w:rsidRDefault="000E71DF" w:rsidP="00357BFC">
      <w:pPr>
        <w:pStyle w:val="Tekstpodstawowy"/>
        <w:widowControl/>
        <w:spacing w:before="145" w:line="360" w:lineRule="auto"/>
        <w:ind w:right="153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Jeżeli podczas wykonywania Robót okaże się konieczne wykonanie dodatkowych rysunków,WykonawcajestzobowiązanydostarczyćInżynierowibrakującerysunki</w:t>
      </w:r>
      <w:r w:rsidR="00357BFC">
        <w:rPr>
          <w:rFonts w:ascii="Times New Roman" w:hAnsi="Times New Roman" w:cs="Times New Roman"/>
          <w:spacing w:val="-17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do zatwierdzenia, bez dodatkowych</w:t>
      </w:r>
      <w:r w:rsidR="00BA1C49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kosztów.</w:t>
      </w:r>
    </w:p>
    <w:p w14:paraId="7B9EF90E" w14:textId="77777777" w:rsidR="00871042" w:rsidRPr="00145667" w:rsidRDefault="000E71DF" w:rsidP="00357BFC">
      <w:pPr>
        <w:pStyle w:val="Tekstpodstawowy"/>
        <w:widowControl/>
        <w:spacing w:before="145" w:line="360" w:lineRule="auto"/>
        <w:ind w:right="153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Oprócz rysunków i innych informacji, o których mowa w kontrakcie, Wykonawca jest zobowiązany dostarczyć wszystkie rysunki, dokumenty, odpowiednie zgody </w:t>
      </w:r>
      <w:r w:rsidR="00FA2446" w:rsidRPr="00145667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i inne ważne dane dotyczące robót i technicznych parametrów wymaganych kontraktem.</w:t>
      </w:r>
    </w:p>
    <w:p w14:paraId="1CC584B3" w14:textId="77777777" w:rsidR="00EA40DB" w:rsidRPr="00145667" w:rsidRDefault="00655929" w:rsidP="00357BFC">
      <w:pPr>
        <w:pStyle w:val="Tekstpodstawowy"/>
        <w:widowControl/>
        <w:spacing w:before="145" w:line="360" w:lineRule="auto"/>
        <w:ind w:right="153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Wykonawca może dostarczać wyżej opisane dokumenty sukcesywnie w częściach, lecz każda część musi być kompletna </w:t>
      </w:r>
      <w:r w:rsidR="00871042" w:rsidRPr="00145667">
        <w:rPr>
          <w:rFonts w:ascii="Times New Roman" w:hAnsi="Times New Roman" w:cs="Times New Roman"/>
          <w:lang w:val="pl-PL"/>
        </w:rPr>
        <w:t>tak</w:t>
      </w:r>
      <w:r w:rsidRPr="00145667">
        <w:rPr>
          <w:rFonts w:ascii="Times New Roman" w:hAnsi="Times New Roman" w:cs="Times New Roman"/>
          <w:lang w:val="pl-PL"/>
        </w:rPr>
        <w:t xml:space="preserve">, aby mogła być oceniona </w:t>
      </w:r>
      <w:r w:rsidR="00FA2446" w:rsidRPr="00145667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i zatwierdzona przez odpowiednie or</w:t>
      </w:r>
      <w:r w:rsidR="00871042" w:rsidRPr="00145667">
        <w:rPr>
          <w:rFonts w:ascii="Times New Roman" w:hAnsi="Times New Roman" w:cs="Times New Roman"/>
          <w:lang w:val="pl-PL"/>
        </w:rPr>
        <w:t>gany jako oddzielna część robót, w stopniu umożliwiającym ocenę i zatwierdzenie</w:t>
      </w:r>
    </w:p>
    <w:p w14:paraId="60808F2E" w14:textId="72DCE8E5" w:rsidR="00EA40DB" w:rsidRPr="00145667" w:rsidRDefault="00655929" w:rsidP="00357BFC">
      <w:pPr>
        <w:pStyle w:val="Tekstpodstawowy"/>
        <w:widowControl/>
        <w:spacing w:line="360" w:lineRule="auto"/>
        <w:ind w:right="148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Inżynier jest zobowiązany do wniesienia uwag i/lub zastrzeżeń dotyczących rysunków, dokumentacji i danych dostarcz</w:t>
      </w:r>
      <w:r w:rsidR="006C3FEA" w:rsidRPr="00145667">
        <w:rPr>
          <w:rFonts w:ascii="Times New Roman" w:hAnsi="Times New Roman" w:cs="Times New Roman"/>
          <w:lang w:val="pl-PL"/>
        </w:rPr>
        <w:t>onych przez Wykonawcę w ciągu 4</w:t>
      </w:r>
      <w:r w:rsidRPr="00145667">
        <w:rPr>
          <w:rFonts w:ascii="Times New Roman" w:hAnsi="Times New Roman" w:cs="Times New Roman"/>
          <w:lang w:val="pl-PL"/>
        </w:rPr>
        <w:t xml:space="preserve"> dni </w:t>
      </w:r>
      <w:r w:rsidR="00FA2446" w:rsidRPr="00145667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od ich otrzymania, a uwagi i/ lub zastrzeżenia powinny być zaakceptowane</w:t>
      </w:r>
      <w:r w:rsidR="00871042" w:rsidRPr="00145667">
        <w:rPr>
          <w:rFonts w:ascii="Times New Roman" w:hAnsi="Times New Roman" w:cs="Times New Roman"/>
          <w:lang w:val="pl-PL"/>
        </w:rPr>
        <w:t xml:space="preserve"> i wprowadzone</w:t>
      </w:r>
      <w:r w:rsidR="00FA2446" w:rsidRPr="00145667">
        <w:rPr>
          <w:rFonts w:ascii="Times New Roman" w:hAnsi="Times New Roman" w:cs="Times New Roman"/>
          <w:lang w:val="pl-PL"/>
        </w:rPr>
        <w:br/>
      </w:r>
      <w:r w:rsidR="006C3FEA" w:rsidRPr="00145667">
        <w:rPr>
          <w:rFonts w:ascii="Times New Roman" w:hAnsi="Times New Roman" w:cs="Times New Roman"/>
          <w:lang w:val="pl-PL"/>
        </w:rPr>
        <w:t>przez Wykonawcę, w ciągu 4</w:t>
      </w:r>
      <w:r w:rsidRPr="00145667">
        <w:rPr>
          <w:rFonts w:ascii="Times New Roman" w:hAnsi="Times New Roman" w:cs="Times New Roman"/>
          <w:lang w:val="pl-PL"/>
        </w:rPr>
        <w:t xml:space="preserve"> dni od otrzymania. Przed dostarczeniem dokumentów, Wykonawca</w:t>
      </w:r>
      <w:r w:rsidR="00BA1C49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powinien</w:t>
      </w:r>
      <w:r w:rsidR="002205D3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się</w:t>
      </w:r>
      <w:r w:rsidR="002205D3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skonsultować</w:t>
      </w:r>
      <w:r w:rsidR="002205D3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z</w:t>
      </w:r>
      <w:r w:rsidR="002205D3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Inżynierem.</w:t>
      </w:r>
    </w:p>
    <w:p w14:paraId="3F01D4D7" w14:textId="77777777" w:rsidR="00871042" w:rsidRPr="00145667" w:rsidRDefault="00871042" w:rsidP="00357BFC">
      <w:pPr>
        <w:pStyle w:val="Tekstpodstawowy"/>
        <w:widowControl/>
        <w:spacing w:line="360" w:lineRule="auto"/>
        <w:ind w:right="148"/>
        <w:jc w:val="both"/>
        <w:rPr>
          <w:rFonts w:ascii="Times New Roman" w:hAnsi="Times New Roman" w:cs="Times New Roman"/>
          <w:lang w:val="pl-PL"/>
        </w:rPr>
      </w:pPr>
    </w:p>
    <w:p w14:paraId="444F22FB" w14:textId="77777777" w:rsidR="00FA2446" w:rsidRPr="00145667" w:rsidRDefault="00FA2446" w:rsidP="00357BFC">
      <w:pPr>
        <w:pStyle w:val="Nagwek31"/>
        <w:widowControl/>
        <w:spacing w:before="2"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Rysunki powykonawcze:</w:t>
      </w:r>
    </w:p>
    <w:p w14:paraId="2AFDE016" w14:textId="3F10FAFD" w:rsidR="00FA2446" w:rsidRPr="00145667" w:rsidRDefault="00FA2446" w:rsidP="00357BFC">
      <w:pPr>
        <w:pStyle w:val="Tekstpodstawowy"/>
        <w:widowControl/>
        <w:spacing w:before="145" w:line="360" w:lineRule="auto"/>
        <w:ind w:right="155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Wykonawca jest zobowiązany bezzwłocznie wykonać poprawki dokumentacji </w:t>
      </w:r>
      <w:r w:rsidRPr="00145667">
        <w:rPr>
          <w:rFonts w:ascii="Times New Roman" w:hAnsi="Times New Roman" w:cs="Times New Roman"/>
          <w:lang w:val="pl-PL"/>
        </w:rPr>
        <w:br/>
        <w:t>i rysunków otrzymanych od Inżyniera zgodnie z modyfikacjami wykonanymi podczas robót. Wykonawca powinien dostarczyć Inżynierowi Dokumentację powykonawczą zgodną</w:t>
      </w:r>
      <w:r w:rsidR="00E24EE2">
        <w:rPr>
          <w:rFonts w:ascii="Times New Roman" w:hAnsi="Times New Roman" w:cs="Times New Roman"/>
          <w:lang w:val="pl-PL"/>
        </w:rPr>
        <w:t xml:space="preserve"> </w:t>
      </w:r>
      <w:r w:rsidR="00E24EE2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z obowiązującym prawem oraz z Polskimi Normami</w:t>
      </w:r>
      <w:r w:rsidR="00E24EE2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w czystej zrozumiałej formie w trzech kopiach</w:t>
      </w:r>
      <w:r w:rsidR="007C221F" w:rsidRPr="00145667">
        <w:rPr>
          <w:rFonts w:ascii="Times New Roman" w:hAnsi="Times New Roman" w:cs="Times New Roman"/>
          <w:lang w:val="pl-PL"/>
        </w:rPr>
        <w:t xml:space="preserve"> Inwestorowi, nie później niż 7</w:t>
      </w:r>
      <w:r w:rsidRPr="00145667">
        <w:rPr>
          <w:rFonts w:ascii="Times New Roman" w:hAnsi="Times New Roman" w:cs="Times New Roman"/>
          <w:lang w:val="pl-PL"/>
        </w:rPr>
        <w:t xml:space="preserve"> dni przed końcowym odbiorem robót i nie później niż w dniu złożenia zawiadomienia</w:t>
      </w:r>
      <w:r w:rsidR="00E24EE2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o zakończeniu robót i gotowości od odbioru.</w:t>
      </w:r>
    </w:p>
    <w:p w14:paraId="688A6ADB" w14:textId="248EBAF8" w:rsidR="00871042" w:rsidRDefault="00871042" w:rsidP="00357BFC">
      <w:pPr>
        <w:pStyle w:val="Tekstpodstawowy"/>
        <w:widowControl/>
        <w:spacing w:before="145" w:line="360" w:lineRule="auto"/>
        <w:ind w:right="155"/>
        <w:jc w:val="both"/>
        <w:rPr>
          <w:rFonts w:ascii="Times New Roman" w:hAnsi="Times New Roman" w:cs="Times New Roman"/>
          <w:lang w:val="pl-PL"/>
        </w:rPr>
      </w:pPr>
    </w:p>
    <w:p w14:paraId="12A78C32" w14:textId="40BA144F" w:rsidR="00A66735" w:rsidRDefault="00A66735" w:rsidP="00357BFC">
      <w:pPr>
        <w:pStyle w:val="Tekstpodstawowy"/>
        <w:widowControl/>
        <w:spacing w:before="145" w:line="360" w:lineRule="auto"/>
        <w:ind w:right="155"/>
        <w:jc w:val="both"/>
        <w:rPr>
          <w:rFonts w:ascii="Times New Roman" w:hAnsi="Times New Roman" w:cs="Times New Roman"/>
          <w:lang w:val="pl-PL"/>
        </w:rPr>
      </w:pPr>
    </w:p>
    <w:p w14:paraId="3DA9F2BE" w14:textId="77777777" w:rsidR="00A66735" w:rsidRPr="00145667" w:rsidRDefault="00A66735" w:rsidP="00357BFC">
      <w:pPr>
        <w:pStyle w:val="Tekstpodstawowy"/>
        <w:widowControl/>
        <w:spacing w:before="145" w:line="360" w:lineRule="auto"/>
        <w:ind w:right="155"/>
        <w:jc w:val="both"/>
        <w:rPr>
          <w:rFonts w:ascii="Times New Roman" w:hAnsi="Times New Roman" w:cs="Times New Roman"/>
          <w:lang w:val="pl-PL"/>
        </w:rPr>
      </w:pPr>
    </w:p>
    <w:p w14:paraId="21323C9C" w14:textId="77777777" w:rsidR="00FA2446" w:rsidRPr="00145667" w:rsidRDefault="00FA2446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lastRenderedPageBreak/>
        <w:t>Zabezpieczenie terenu budowy</w:t>
      </w:r>
    </w:p>
    <w:p w14:paraId="1F4BF97A" w14:textId="77777777" w:rsidR="00FA2446" w:rsidRPr="00145667" w:rsidRDefault="00FA2446" w:rsidP="00357BFC">
      <w:pPr>
        <w:pStyle w:val="Tekstpodstawowy"/>
        <w:widowControl/>
        <w:spacing w:before="146" w:line="360" w:lineRule="auto"/>
        <w:ind w:right="157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Wykonawca jest zobowiązany do zabezpieczenia terenu budowy w okresie trwania realizacji kontraktu, aż do zakończenia i odbioru końcowego robót w sposób uniemożliwiający dostęp osób trzecich.</w:t>
      </w:r>
    </w:p>
    <w:p w14:paraId="40AE77C4" w14:textId="77777777" w:rsidR="00FA2446" w:rsidRPr="00145667" w:rsidRDefault="00FA2446" w:rsidP="00357BFC">
      <w:pPr>
        <w:pStyle w:val="Tekstpodstawowy"/>
        <w:widowControl/>
        <w:spacing w:line="360" w:lineRule="auto"/>
        <w:ind w:right="154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Wykonawca dostarczy, zainstaluje i będzie utrzymywać tymczasowe urządzenia zabezpieczające, w tym: ogrodzenia, poręcze, oświetlenie, sygnały i znaki ostrzegawcze, dozorców, wszelkie inne środki niezbędne do ochrony robót.</w:t>
      </w:r>
    </w:p>
    <w:p w14:paraId="003567C2" w14:textId="77777777" w:rsidR="00FA2446" w:rsidRPr="00145667" w:rsidRDefault="00FA2446" w:rsidP="00357BFC">
      <w:pPr>
        <w:pStyle w:val="Tekstpodstawowy"/>
        <w:widowControl/>
        <w:spacing w:before="1" w:line="360" w:lineRule="auto"/>
        <w:ind w:right="158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Koszt zabezpieczenia terenu budowy nie podlega odrębnej zapłacie i przyjmuje się, że jest włączony w cenę umowną.</w:t>
      </w:r>
    </w:p>
    <w:p w14:paraId="1BDA30E1" w14:textId="77777777" w:rsidR="00FA2446" w:rsidRPr="00145667" w:rsidRDefault="00FA2446" w:rsidP="00357BFC">
      <w:pPr>
        <w:pStyle w:val="Tekstpodstawowy"/>
        <w:widowControl/>
        <w:spacing w:line="360" w:lineRule="auto"/>
        <w:ind w:right="159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Po zakończeniu realizacji tymczasowe ogrodzenie terenu zostanie zlikwidowane, </w:t>
      </w:r>
      <w:r w:rsidRPr="00145667">
        <w:rPr>
          <w:rFonts w:ascii="Times New Roman" w:hAnsi="Times New Roman" w:cs="Times New Roman"/>
          <w:lang w:val="pl-PL"/>
        </w:rPr>
        <w:br/>
        <w:t>a teren przywrócony do stanu poprzedniego na koszt Wykonawcy.</w:t>
      </w:r>
    </w:p>
    <w:p w14:paraId="1C91F272" w14:textId="77777777" w:rsidR="00871042" w:rsidRPr="00145667" w:rsidRDefault="00871042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</w:p>
    <w:p w14:paraId="260EC4F3" w14:textId="77777777" w:rsidR="00EA40DB" w:rsidRPr="00145667" w:rsidRDefault="00655929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Zaplecze dla potrzeb Wykonawcy</w:t>
      </w:r>
    </w:p>
    <w:p w14:paraId="1FA66756" w14:textId="2B962DB0" w:rsidR="00EA40DB" w:rsidRPr="00145667" w:rsidRDefault="00655929" w:rsidP="00357BFC">
      <w:pPr>
        <w:pStyle w:val="Tekstpodstawowy"/>
        <w:widowControl/>
        <w:spacing w:before="144" w:line="360" w:lineRule="auto"/>
        <w:ind w:right="150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Wykonawca jest zobowiązany do ustawienia oraz utrzymania na swój koszt zaplecza budowy w postaci kontenerów lub udostępnionym przez zamawiającego pomieszczeniu. Miejsce ustawienia zaplecza budowy należy uzgodnić z Zamawiającym przed rozpoczęciem realizacji Inwestycji. Opłaty za korzystanie z</w:t>
      </w:r>
      <w:r w:rsidR="00101384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mediów</w:t>
      </w:r>
      <w:r w:rsidR="00101384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rozliczane</w:t>
      </w:r>
      <w:r w:rsidR="00101384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będą</w:t>
      </w:r>
      <w:r w:rsidR="00101384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na</w:t>
      </w:r>
      <w:r w:rsidR="00101384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podstawie</w:t>
      </w:r>
      <w:r w:rsidR="00101384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wskazań</w:t>
      </w:r>
      <w:r w:rsidR="00101384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podliczników</w:t>
      </w:r>
      <w:r w:rsidR="00101384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lub</w:t>
      </w:r>
      <w:r w:rsidR="00101384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w</w:t>
      </w:r>
      <w:r w:rsidR="00101384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formie</w:t>
      </w:r>
      <w:r w:rsidR="00101384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ryczałtowej określonej w</w:t>
      </w:r>
      <w:r w:rsidR="00101384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kontrakcie.</w:t>
      </w:r>
    </w:p>
    <w:p w14:paraId="4DD7058A" w14:textId="77777777" w:rsidR="00871042" w:rsidRPr="00145667" w:rsidRDefault="00871042" w:rsidP="00357BFC">
      <w:pPr>
        <w:pStyle w:val="Tekstpodstawowy"/>
        <w:widowControl/>
        <w:spacing w:before="144" w:line="360" w:lineRule="auto"/>
        <w:ind w:right="150"/>
        <w:jc w:val="both"/>
        <w:rPr>
          <w:rFonts w:ascii="Times New Roman" w:hAnsi="Times New Roman" w:cs="Times New Roman"/>
          <w:lang w:val="pl-PL"/>
        </w:rPr>
      </w:pPr>
    </w:p>
    <w:p w14:paraId="4CFC5AEB" w14:textId="77777777" w:rsidR="00EA40DB" w:rsidRPr="00145667" w:rsidRDefault="00655929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Ochrona środowiska</w:t>
      </w:r>
    </w:p>
    <w:p w14:paraId="0838D6C5" w14:textId="77777777" w:rsidR="00EA40DB" w:rsidRPr="00145667" w:rsidRDefault="00655929" w:rsidP="00357BFC">
      <w:pPr>
        <w:pStyle w:val="Tekstpodstawowy"/>
        <w:widowControl/>
        <w:spacing w:before="144" w:line="360" w:lineRule="auto"/>
        <w:ind w:right="159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Wykonawca ma obowiązek znać i stosować w czasie prowadzenia robot wszelkie przepisy dotyczące ochrony środowiska naturalnego.</w:t>
      </w:r>
    </w:p>
    <w:p w14:paraId="0793FE8A" w14:textId="77777777" w:rsidR="00EA40DB" w:rsidRPr="00145667" w:rsidRDefault="00655929" w:rsidP="00357BFC">
      <w:pPr>
        <w:pStyle w:val="Tekstpodstawowy"/>
        <w:widowControl/>
        <w:spacing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Stosując się do tych wymagań będzie miał szczególny wzgląd na:</w:t>
      </w:r>
    </w:p>
    <w:p w14:paraId="5398A5BC" w14:textId="77777777" w:rsidR="00EA40DB" w:rsidRPr="00145667" w:rsidRDefault="00EA40DB" w:rsidP="00357BFC">
      <w:pPr>
        <w:widowControl/>
        <w:spacing w:line="360" w:lineRule="auto"/>
        <w:jc w:val="both"/>
        <w:rPr>
          <w:rFonts w:ascii="Times New Roman" w:hAnsi="Times New Roman" w:cs="Times New Roman"/>
          <w:lang w:val="pl-PL"/>
        </w:rPr>
      </w:pPr>
    </w:p>
    <w:p w14:paraId="221B0094" w14:textId="107432FE" w:rsidR="00553F1E" w:rsidRPr="00145667" w:rsidRDefault="00553F1E" w:rsidP="00357BFC">
      <w:pPr>
        <w:pStyle w:val="Akapitzlist"/>
        <w:widowControl/>
        <w:numPr>
          <w:ilvl w:val="0"/>
          <w:numId w:val="8"/>
        </w:numPr>
        <w:tabs>
          <w:tab w:val="left" w:pos="1171"/>
        </w:tabs>
        <w:spacing w:before="2" w:line="360" w:lineRule="auto"/>
        <w:ind w:hanging="297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lokalizację magazynów, składowisk,</w:t>
      </w:r>
      <w:r w:rsidR="00174A06">
        <w:rPr>
          <w:rFonts w:ascii="Times New Roman" w:hAnsi="Times New Roman" w:cs="Times New Roman"/>
          <w:sz w:val="24"/>
          <w:lang w:val="pl-PL"/>
        </w:rPr>
        <w:t xml:space="preserve"> </w:t>
      </w:r>
      <w:r w:rsidRPr="00145667">
        <w:rPr>
          <w:rFonts w:ascii="Times New Roman" w:hAnsi="Times New Roman" w:cs="Times New Roman"/>
          <w:sz w:val="24"/>
          <w:lang w:val="pl-PL"/>
        </w:rPr>
        <w:t>wkopów,</w:t>
      </w:r>
    </w:p>
    <w:p w14:paraId="00F1FB19" w14:textId="01E9A15D" w:rsidR="00553F1E" w:rsidRPr="00145667" w:rsidRDefault="00553F1E" w:rsidP="00357BFC">
      <w:pPr>
        <w:pStyle w:val="Akapitzlist"/>
        <w:widowControl/>
        <w:numPr>
          <w:ilvl w:val="0"/>
          <w:numId w:val="8"/>
        </w:numPr>
        <w:tabs>
          <w:tab w:val="left" w:pos="1171"/>
        </w:tabs>
        <w:spacing w:before="145" w:line="360" w:lineRule="auto"/>
        <w:ind w:hanging="297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środki ostrożności i zabezpieczenia</w:t>
      </w:r>
      <w:r w:rsidR="00174A06">
        <w:rPr>
          <w:rFonts w:ascii="Times New Roman" w:hAnsi="Times New Roman" w:cs="Times New Roman"/>
          <w:sz w:val="24"/>
          <w:lang w:val="pl-PL"/>
        </w:rPr>
        <w:t xml:space="preserve"> </w:t>
      </w:r>
      <w:r w:rsidRPr="00145667">
        <w:rPr>
          <w:rFonts w:ascii="Times New Roman" w:hAnsi="Times New Roman" w:cs="Times New Roman"/>
          <w:sz w:val="24"/>
          <w:lang w:val="pl-PL"/>
        </w:rPr>
        <w:t>przed:</w:t>
      </w:r>
    </w:p>
    <w:p w14:paraId="5E3A8C94" w14:textId="77777777" w:rsidR="00553F1E" w:rsidRPr="00145667" w:rsidRDefault="00553F1E" w:rsidP="00357BFC">
      <w:pPr>
        <w:pStyle w:val="Akapitzlist"/>
        <w:widowControl/>
        <w:numPr>
          <w:ilvl w:val="3"/>
          <w:numId w:val="9"/>
        </w:numPr>
        <w:tabs>
          <w:tab w:val="left" w:pos="1164"/>
        </w:tabs>
        <w:spacing w:before="145" w:line="360" w:lineRule="auto"/>
        <w:ind w:firstLine="0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zanieczyszczeniem  zbiorników  i  cieków  wodnych  pyłami  lub substancjami</w:t>
      </w:r>
    </w:p>
    <w:p w14:paraId="072FE0D6" w14:textId="77777777" w:rsidR="00553F1E" w:rsidRPr="00145667" w:rsidRDefault="00553F1E" w:rsidP="00357BFC">
      <w:pPr>
        <w:pStyle w:val="Tekstpodstawowy"/>
        <w:widowControl/>
        <w:spacing w:before="145"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toksycznymi,</w:t>
      </w:r>
    </w:p>
    <w:p w14:paraId="52D1333B" w14:textId="36ECAE9A" w:rsidR="00553F1E" w:rsidRPr="00145667" w:rsidRDefault="00553F1E" w:rsidP="00357BFC">
      <w:pPr>
        <w:pStyle w:val="Akapitzlist"/>
        <w:widowControl/>
        <w:numPr>
          <w:ilvl w:val="3"/>
          <w:numId w:val="9"/>
        </w:numPr>
        <w:tabs>
          <w:tab w:val="left" w:pos="1034"/>
        </w:tabs>
        <w:spacing w:before="145" w:line="360" w:lineRule="auto"/>
        <w:ind w:left="1034" w:hanging="161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zanieczyszczeniem powietrza pyłami i</w:t>
      </w:r>
      <w:r w:rsidR="008E6288">
        <w:rPr>
          <w:rFonts w:ascii="Times New Roman" w:hAnsi="Times New Roman" w:cs="Times New Roman"/>
          <w:sz w:val="24"/>
          <w:lang w:val="pl-PL"/>
        </w:rPr>
        <w:t xml:space="preserve"> </w:t>
      </w:r>
      <w:r w:rsidRPr="00145667">
        <w:rPr>
          <w:rFonts w:ascii="Times New Roman" w:hAnsi="Times New Roman" w:cs="Times New Roman"/>
          <w:sz w:val="24"/>
          <w:lang w:val="pl-PL"/>
        </w:rPr>
        <w:t>gazami,</w:t>
      </w:r>
    </w:p>
    <w:p w14:paraId="3EA72ED5" w14:textId="30F3104E" w:rsidR="00553F1E" w:rsidRPr="00145667" w:rsidRDefault="00553F1E" w:rsidP="00357BFC">
      <w:pPr>
        <w:pStyle w:val="Akapitzlist"/>
        <w:widowControl/>
        <w:numPr>
          <w:ilvl w:val="3"/>
          <w:numId w:val="9"/>
        </w:numPr>
        <w:tabs>
          <w:tab w:val="left" w:pos="1034"/>
        </w:tabs>
        <w:spacing w:before="145" w:line="360" w:lineRule="auto"/>
        <w:ind w:left="1034" w:hanging="161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możliwością powstania</w:t>
      </w:r>
      <w:r w:rsidR="008E6288">
        <w:rPr>
          <w:rFonts w:ascii="Times New Roman" w:hAnsi="Times New Roman" w:cs="Times New Roman"/>
          <w:sz w:val="24"/>
          <w:lang w:val="pl-PL"/>
        </w:rPr>
        <w:t xml:space="preserve"> </w:t>
      </w:r>
      <w:r w:rsidRPr="00145667">
        <w:rPr>
          <w:rFonts w:ascii="Times New Roman" w:hAnsi="Times New Roman" w:cs="Times New Roman"/>
          <w:sz w:val="24"/>
          <w:lang w:val="pl-PL"/>
        </w:rPr>
        <w:t>pożaru.</w:t>
      </w:r>
    </w:p>
    <w:p w14:paraId="2EBC7766" w14:textId="77777777" w:rsidR="00553F1E" w:rsidRPr="00145667" w:rsidRDefault="00553F1E" w:rsidP="00357BFC">
      <w:pPr>
        <w:pStyle w:val="Tekstpodstawowy"/>
        <w:widowControl/>
        <w:spacing w:before="145" w:line="360" w:lineRule="auto"/>
        <w:ind w:right="154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lastRenderedPageBreak/>
        <w:t>Wszelkie materiały odpadowe powstałe podczas wykonywania prac usuwać na bieżąco zgodnie z zgodnie z zapisami określonymi ustawą z dnia 14 grudnia 2012 r. o odpadach (Dz. U. z 2019 r. poz. 701 ze zm.).</w:t>
      </w:r>
    </w:p>
    <w:p w14:paraId="0F3D4B9D" w14:textId="77777777" w:rsidR="00871042" w:rsidRPr="00145667" w:rsidRDefault="00871042" w:rsidP="00357BFC">
      <w:pPr>
        <w:pStyle w:val="Tekstpodstawowy"/>
        <w:widowControl/>
        <w:spacing w:before="145" w:line="360" w:lineRule="auto"/>
        <w:ind w:right="154"/>
        <w:jc w:val="both"/>
        <w:rPr>
          <w:rFonts w:ascii="Times New Roman" w:hAnsi="Times New Roman" w:cs="Times New Roman"/>
          <w:lang w:val="pl-PL"/>
        </w:rPr>
      </w:pPr>
    </w:p>
    <w:p w14:paraId="3D8A8B6B" w14:textId="77777777" w:rsidR="00553F1E" w:rsidRPr="00145667" w:rsidRDefault="00553F1E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Ochrona przeciwpożarowa</w:t>
      </w:r>
    </w:p>
    <w:p w14:paraId="0713695B" w14:textId="77777777" w:rsidR="00553F1E" w:rsidRPr="00145667" w:rsidRDefault="00553F1E" w:rsidP="00357BFC">
      <w:pPr>
        <w:pStyle w:val="Tekstpodstawowy"/>
        <w:widowControl/>
        <w:spacing w:before="146"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Wykona</w:t>
      </w:r>
      <w:r w:rsidR="00A7399A" w:rsidRPr="00145667">
        <w:rPr>
          <w:rFonts w:ascii="Times New Roman" w:hAnsi="Times New Roman" w:cs="Times New Roman"/>
          <w:lang w:val="pl-PL"/>
        </w:rPr>
        <w:t>wca będzie przestrzegać przepisów</w:t>
      </w:r>
      <w:r w:rsidRPr="00145667">
        <w:rPr>
          <w:rFonts w:ascii="Times New Roman" w:hAnsi="Times New Roman" w:cs="Times New Roman"/>
          <w:lang w:val="pl-PL"/>
        </w:rPr>
        <w:t xml:space="preserve"> ochrony przeciwpożarowej.</w:t>
      </w:r>
    </w:p>
    <w:p w14:paraId="0EBD879A" w14:textId="77777777" w:rsidR="00553F1E" w:rsidRPr="00145667" w:rsidRDefault="00553F1E" w:rsidP="00357BFC">
      <w:pPr>
        <w:pStyle w:val="Tekstpodstawowy"/>
        <w:widowControl/>
        <w:spacing w:before="144"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Wykonawca będzie utrzymywać sprawny sprzęt przeciwpożarowy wymagany </w:t>
      </w:r>
      <w:r w:rsidRPr="00145667">
        <w:rPr>
          <w:rFonts w:ascii="Times New Roman" w:hAnsi="Times New Roman" w:cs="Times New Roman"/>
          <w:spacing w:val="69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przez odpowiednie przepisy.</w:t>
      </w:r>
    </w:p>
    <w:p w14:paraId="1807D39F" w14:textId="458AC16E" w:rsidR="00553F1E" w:rsidRPr="00145667" w:rsidRDefault="00553F1E" w:rsidP="00357BFC">
      <w:pPr>
        <w:pStyle w:val="Tekstpodstawowy"/>
        <w:widowControl/>
        <w:spacing w:before="144" w:line="360" w:lineRule="auto"/>
        <w:ind w:right="151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Materiały łatwopalne będą składowane w sposób zgodny z odpowiednimi</w:t>
      </w:r>
      <w:r w:rsidR="00183351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 xml:space="preserve">przepisami </w:t>
      </w:r>
      <w:r w:rsidR="00357BFC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i zabezpieczone przed dostępem osób trzecich. Wykonawca będzie odpowiedzialny </w:t>
      </w:r>
      <w:r w:rsidR="00357BFC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za wszelkie straty spowodowane pożarem wywołanym, jako rezultat realizacji robót albo przez personel</w:t>
      </w:r>
      <w:r w:rsidR="00193202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Wykonawcy.</w:t>
      </w:r>
    </w:p>
    <w:p w14:paraId="7F4E48D5" w14:textId="77777777" w:rsidR="00553F1E" w:rsidRPr="00145667" w:rsidRDefault="00553F1E" w:rsidP="00357BFC">
      <w:pPr>
        <w:widowControl/>
        <w:spacing w:line="360" w:lineRule="auto"/>
        <w:jc w:val="both"/>
        <w:rPr>
          <w:rFonts w:ascii="Times New Roman" w:hAnsi="Times New Roman" w:cs="Times New Roman"/>
          <w:lang w:val="pl-PL"/>
        </w:rPr>
      </w:pPr>
    </w:p>
    <w:p w14:paraId="794D1DEB" w14:textId="77777777" w:rsidR="00553F1E" w:rsidRPr="00145667" w:rsidRDefault="00553F1E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Materiały szkodliwe dla otoczenia</w:t>
      </w:r>
    </w:p>
    <w:p w14:paraId="1E81BB08" w14:textId="77777777" w:rsidR="00553F1E" w:rsidRPr="00145667" w:rsidRDefault="00553F1E" w:rsidP="00357BFC">
      <w:pPr>
        <w:pStyle w:val="Tekstpodstawowy"/>
        <w:widowControl/>
        <w:spacing w:before="145" w:line="360" w:lineRule="auto"/>
        <w:ind w:right="158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Materiały, które w sposób trwały są szkodliwe dla otoczenia, nie będą dopuszczone </w:t>
      </w:r>
      <w:r w:rsidR="00357BFC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do użycia.</w:t>
      </w:r>
    </w:p>
    <w:p w14:paraId="71F0E2B7" w14:textId="77777777" w:rsidR="00871042" w:rsidRPr="00145667" w:rsidRDefault="00871042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</w:p>
    <w:p w14:paraId="41368B41" w14:textId="77777777" w:rsidR="00EA40DB" w:rsidRPr="00145667" w:rsidRDefault="00655929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Zabezpieczenie interesów osób trzecich.</w:t>
      </w:r>
    </w:p>
    <w:p w14:paraId="6489115B" w14:textId="77777777" w:rsidR="00EA40DB" w:rsidRPr="00145667" w:rsidRDefault="00655929" w:rsidP="00357BFC">
      <w:pPr>
        <w:pStyle w:val="Tekstpodstawowy"/>
        <w:widowControl/>
        <w:spacing w:before="145" w:line="360" w:lineRule="auto"/>
        <w:ind w:right="152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Wykonawca odpowiada za ochronę własności publicznej i prywatnej, a w szczególności, instalacji i urządzeń oraz uzyska od odpowiednich władz będących właścicielami tych urządzeń potwierdzenie informacji dostarczonych mu przez Zamawiającego w ramach planu ich lokalizacji. Wykonawca zapewni właściwe oznaczenie i zabezpieczenie przed uszkodzeniem tych instalacji i urządzeń w czasie trwania prac.</w:t>
      </w:r>
    </w:p>
    <w:p w14:paraId="796BBA9A" w14:textId="77777777" w:rsidR="00EA40DB" w:rsidRPr="00145667" w:rsidRDefault="00655929" w:rsidP="00357BFC">
      <w:pPr>
        <w:pStyle w:val="Tekstpodstawowy"/>
        <w:widowControl/>
        <w:spacing w:line="360" w:lineRule="auto"/>
        <w:ind w:right="156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Wykonawca zobowiązany jest umieścić w swoim harmonogramie rezerwę czasową </w:t>
      </w:r>
      <w:r w:rsidR="00E544B5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dla wszelkiego rodzaju robót, które mają być wykonane w zakresie przełożenia instalacji </w:t>
      </w:r>
      <w:r w:rsidR="00357BFC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i urządzeń na terenie budowy i powiadomić Inżyniera i władze lokalne o zamiarze rozpoczęcia robót.</w:t>
      </w:r>
    </w:p>
    <w:p w14:paraId="34E2B163" w14:textId="0CF373D7" w:rsidR="00B02D46" w:rsidRPr="00145667" w:rsidRDefault="00B02D46" w:rsidP="00357BFC">
      <w:pPr>
        <w:pStyle w:val="Tekstpodstawowy"/>
        <w:widowControl/>
        <w:spacing w:before="2" w:line="360" w:lineRule="auto"/>
        <w:ind w:right="157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O fakcie przypadkowego uszkodzenia tych instalacji Wykonawca bezzwłocznie powiadomi Inżyniera i zainteresowane władze oraz będzie z nimi współpracował dostarczając wszelkiej pomocy potrzebnej przy dokonywaniu napraw.</w:t>
      </w:r>
      <w:r w:rsidR="0076427A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 xml:space="preserve">Wykonawca będzie odpowiadać </w:t>
      </w:r>
      <w:r w:rsidR="00E544B5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za wszelkie, spowodowane przez jego działania, uszkodzenia urządzeń i instalacji </w:t>
      </w:r>
      <w:r w:rsidR="00E544B5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lastRenderedPageBreak/>
        <w:t>na powierzchni ziemi i urządzeń lub instalacji podziemnych,</w:t>
      </w:r>
      <w:r w:rsidR="002B72E1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wykazanych</w:t>
      </w:r>
      <w:r w:rsidR="002B72E1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w</w:t>
      </w:r>
      <w:r w:rsidR="002B72E1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dokumentach</w:t>
      </w:r>
      <w:r w:rsidR="002B72E1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dostarczonych</w:t>
      </w:r>
      <w:r w:rsidR="002B72E1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mu</w:t>
      </w:r>
      <w:r w:rsidR="002B72E1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przez</w:t>
      </w:r>
      <w:r w:rsidR="002B72E1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Zamawiającego.</w:t>
      </w:r>
    </w:p>
    <w:p w14:paraId="06B792A7" w14:textId="77777777" w:rsidR="00E544B5" w:rsidRPr="00145667" w:rsidRDefault="00E544B5" w:rsidP="006E2467">
      <w:pPr>
        <w:pStyle w:val="Tekstpodstawowy"/>
        <w:widowControl/>
        <w:spacing w:before="2" w:line="360" w:lineRule="auto"/>
        <w:ind w:left="0" w:right="157"/>
        <w:jc w:val="both"/>
        <w:rPr>
          <w:rFonts w:ascii="Times New Roman" w:hAnsi="Times New Roman" w:cs="Times New Roman"/>
          <w:lang w:val="pl-PL"/>
        </w:rPr>
      </w:pPr>
    </w:p>
    <w:p w14:paraId="4B81BF46" w14:textId="41761A6F" w:rsidR="00B02D46" w:rsidRPr="00145667" w:rsidRDefault="00B02D46" w:rsidP="00357BFC">
      <w:pPr>
        <w:pStyle w:val="Tekstpodstawowy"/>
        <w:widowControl/>
        <w:spacing w:line="360" w:lineRule="auto"/>
        <w:ind w:right="151"/>
        <w:jc w:val="both"/>
        <w:rPr>
          <w:rFonts w:ascii="Times New Roman" w:hAnsi="Times New Roman" w:cs="Times New Roman"/>
          <w:b/>
          <w:lang w:val="pl-PL"/>
        </w:rPr>
      </w:pPr>
      <w:r w:rsidRPr="00145667">
        <w:rPr>
          <w:rFonts w:ascii="Times New Roman" w:hAnsi="Times New Roman" w:cs="Times New Roman"/>
          <w:b/>
          <w:lang w:val="pl-PL"/>
        </w:rPr>
        <w:t>Bezpieczeństwo i higiena</w:t>
      </w:r>
      <w:r w:rsidR="006E2467">
        <w:rPr>
          <w:rFonts w:ascii="Times New Roman" w:hAnsi="Times New Roman" w:cs="Times New Roman"/>
          <w:b/>
          <w:lang w:val="pl-PL"/>
        </w:rPr>
        <w:t xml:space="preserve"> </w:t>
      </w:r>
      <w:r w:rsidRPr="00145667">
        <w:rPr>
          <w:rFonts w:ascii="Times New Roman" w:hAnsi="Times New Roman" w:cs="Times New Roman"/>
          <w:b/>
          <w:lang w:val="pl-PL"/>
        </w:rPr>
        <w:t>pracy</w:t>
      </w:r>
    </w:p>
    <w:p w14:paraId="4B93D083" w14:textId="77777777" w:rsidR="00B02D46" w:rsidRPr="00145667" w:rsidRDefault="00B02D46" w:rsidP="00357BFC">
      <w:pPr>
        <w:pStyle w:val="Tekstpodstawowy"/>
        <w:widowControl/>
        <w:spacing w:line="360" w:lineRule="auto"/>
        <w:ind w:right="155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Podczas realizacji robót wykonawca będzie przestrzegać przepisów dotyczących bezpieczeństwa i higieny pracy.</w:t>
      </w:r>
    </w:p>
    <w:p w14:paraId="00B31852" w14:textId="77777777" w:rsidR="00B02D46" w:rsidRPr="00145667" w:rsidRDefault="00B02D46" w:rsidP="00357BFC">
      <w:pPr>
        <w:pStyle w:val="Tekstpodstawowy"/>
        <w:widowControl/>
        <w:spacing w:line="360" w:lineRule="auto"/>
        <w:ind w:right="150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W szczególności wykonawca ma obowiązek zadbać, aby personel nie wykonywał pracy </w:t>
      </w:r>
      <w:r w:rsidR="00357BFC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w warunkach niebezpiecznych, szkodliwych dla zdrowia oraz niespełniających odpowiednich wymagań sanitarnych.</w:t>
      </w:r>
    </w:p>
    <w:p w14:paraId="71B8B663" w14:textId="77777777" w:rsidR="00B02D46" w:rsidRPr="00145667" w:rsidRDefault="00B02D46" w:rsidP="00357BFC">
      <w:pPr>
        <w:pStyle w:val="Tekstpodstawowy"/>
        <w:widowControl/>
        <w:spacing w:line="360" w:lineRule="auto"/>
        <w:ind w:right="154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Wykonawca zapewni i będzie utrzymywał wszelkie urządzenia zabezpieczające, socjalne oraz sprzęt i odpowiednią odzież dla ochrony życia i zdrowia osób zatrudnionych </w:t>
      </w:r>
      <w:r w:rsidR="00357BFC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na budowie.</w:t>
      </w:r>
    </w:p>
    <w:p w14:paraId="5639E16F" w14:textId="77777777" w:rsidR="00B02D46" w:rsidRPr="00145667" w:rsidRDefault="00B02D46" w:rsidP="00357BFC">
      <w:pPr>
        <w:pStyle w:val="Tekstpodstawowy"/>
        <w:widowControl/>
        <w:spacing w:line="360" w:lineRule="auto"/>
        <w:ind w:right="156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Uznaje się, że wszelkie koszty związane z wypełnieniem wymagań określonych powyżej nie podlegają odrębnej zapłacie i są uwzględnione w cenie umownej.</w:t>
      </w:r>
    </w:p>
    <w:p w14:paraId="058A533E" w14:textId="77777777" w:rsidR="00871042" w:rsidRPr="00145667" w:rsidRDefault="00871042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</w:p>
    <w:p w14:paraId="26A824ED" w14:textId="77777777" w:rsidR="00EA40DB" w:rsidRPr="00145667" w:rsidRDefault="00655929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Ochrona i utrzymanie robót</w:t>
      </w:r>
    </w:p>
    <w:p w14:paraId="1B9D62CE" w14:textId="77777777" w:rsidR="00EA40DB" w:rsidRPr="00145667" w:rsidRDefault="00655929" w:rsidP="00357BFC">
      <w:pPr>
        <w:pStyle w:val="Tekstpodstawowy"/>
        <w:widowControl/>
        <w:spacing w:before="145" w:line="360" w:lineRule="auto"/>
        <w:ind w:right="156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Wykonawca będzie o</w:t>
      </w:r>
      <w:r w:rsidR="00B02D46" w:rsidRPr="00145667">
        <w:rPr>
          <w:rFonts w:ascii="Times New Roman" w:hAnsi="Times New Roman" w:cs="Times New Roman"/>
          <w:lang w:val="pl-PL"/>
        </w:rPr>
        <w:t>dpowiedzialny za ochronę robót,</w:t>
      </w:r>
      <w:r w:rsidRPr="00145667">
        <w:rPr>
          <w:rFonts w:ascii="Times New Roman" w:hAnsi="Times New Roman" w:cs="Times New Roman"/>
          <w:lang w:val="pl-PL"/>
        </w:rPr>
        <w:t xml:space="preserve"> za wszelkie materiały </w:t>
      </w:r>
      <w:r w:rsidR="00864CF2" w:rsidRPr="00145667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i urządzenia używane do robót od daty rozpoczęcia do daty odbioru końcowego.</w:t>
      </w:r>
    </w:p>
    <w:p w14:paraId="7FE42FFB" w14:textId="77777777" w:rsidR="00871042" w:rsidRPr="00145667" w:rsidRDefault="00871042" w:rsidP="00357BFC">
      <w:pPr>
        <w:pStyle w:val="Tekstpodstawowy"/>
        <w:widowControl/>
        <w:spacing w:before="145" w:line="360" w:lineRule="auto"/>
        <w:ind w:right="156"/>
        <w:jc w:val="both"/>
        <w:rPr>
          <w:rFonts w:ascii="Times New Roman" w:hAnsi="Times New Roman" w:cs="Times New Roman"/>
          <w:lang w:val="pl-PL"/>
        </w:rPr>
      </w:pPr>
    </w:p>
    <w:p w14:paraId="7011A465" w14:textId="77777777" w:rsidR="00EA40DB" w:rsidRPr="00145667" w:rsidRDefault="00655929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Stosowanie się do prawa i innych przepisów</w:t>
      </w:r>
    </w:p>
    <w:p w14:paraId="6FDCAC67" w14:textId="77777777" w:rsidR="00EA40DB" w:rsidRPr="00145667" w:rsidRDefault="00655929" w:rsidP="00357BFC">
      <w:pPr>
        <w:pStyle w:val="Tekstpodstawowy"/>
        <w:widowControl/>
        <w:spacing w:before="144" w:line="360" w:lineRule="auto"/>
        <w:ind w:right="149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Wykonawca zobowiązany jest znać wszystkie przepisy wydane przez władze centralne </w:t>
      </w:r>
      <w:r w:rsidR="00357BFC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i lokalne oraz inne przepisy i wytyczne, które są w jakikolwiek sposób związane z Robotami i będzie w pełni odpowiedzialny za przestrzeganie tych praw, przepisów i wytycznych podczas prowadzenia Robót.</w:t>
      </w:r>
    </w:p>
    <w:p w14:paraId="7FCED30A" w14:textId="77777777" w:rsidR="00EA40DB" w:rsidRPr="00145667" w:rsidRDefault="00655929" w:rsidP="00357BFC">
      <w:pPr>
        <w:pStyle w:val="Tekstpodstawowy"/>
        <w:widowControl/>
        <w:spacing w:line="360" w:lineRule="auto"/>
        <w:ind w:right="154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Wykonawca będzie przestrzegać praw patentowych i będzie w pełni odpowiedzialny </w:t>
      </w:r>
      <w:r w:rsidR="00357BFC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za wypełnienie wszelkich wymagań prawnych odnośnie wykorzystania opatentowanych urządzeń lub metod i w sposób ciągły będzie informować Inżyniera o swoich działaniach, przedstawiając kopie zezwoleń i inne odnośne dokumenty.</w:t>
      </w:r>
    </w:p>
    <w:p w14:paraId="3C832EEE" w14:textId="7A75EED2" w:rsidR="00871042" w:rsidRDefault="00871042" w:rsidP="00357BFC">
      <w:pPr>
        <w:pStyle w:val="Tekstpodstawowy"/>
        <w:widowControl/>
        <w:spacing w:line="360" w:lineRule="auto"/>
        <w:ind w:right="154"/>
        <w:jc w:val="both"/>
        <w:rPr>
          <w:rFonts w:ascii="Times New Roman" w:hAnsi="Times New Roman" w:cs="Times New Roman"/>
          <w:lang w:val="pl-PL"/>
        </w:rPr>
      </w:pPr>
    </w:p>
    <w:p w14:paraId="1957E25B" w14:textId="5B937E78" w:rsidR="0087647A" w:rsidRDefault="0087647A" w:rsidP="00357BFC">
      <w:pPr>
        <w:pStyle w:val="Tekstpodstawowy"/>
        <w:widowControl/>
        <w:spacing w:line="360" w:lineRule="auto"/>
        <w:ind w:right="154"/>
        <w:jc w:val="both"/>
        <w:rPr>
          <w:rFonts w:ascii="Times New Roman" w:hAnsi="Times New Roman" w:cs="Times New Roman"/>
          <w:lang w:val="pl-PL"/>
        </w:rPr>
      </w:pPr>
    </w:p>
    <w:p w14:paraId="4467B163" w14:textId="590CFD1A" w:rsidR="0087647A" w:rsidRDefault="0087647A" w:rsidP="00357BFC">
      <w:pPr>
        <w:pStyle w:val="Tekstpodstawowy"/>
        <w:widowControl/>
        <w:spacing w:line="360" w:lineRule="auto"/>
        <w:ind w:right="154"/>
        <w:jc w:val="both"/>
        <w:rPr>
          <w:rFonts w:ascii="Times New Roman" w:hAnsi="Times New Roman" w:cs="Times New Roman"/>
          <w:lang w:val="pl-PL"/>
        </w:rPr>
      </w:pPr>
    </w:p>
    <w:p w14:paraId="6256BBFD" w14:textId="3476C82E" w:rsidR="0087647A" w:rsidRDefault="0087647A" w:rsidP="00357BFC">
      <w:pPr>
        <w:pStyle w:val="Tekstpodstawowy"/>
        <w:widowControl/>
        <w:spacing w:line="360" w:lineRule="auto"/>
        <w:ind w:right="154"/>
        <w:jc w:val="both"/>
        <w:rPr>
          <w:rFonts w:ascii="Times New Roman" w:hAnsi="Times New Roman" w:cs="Times New Roman"/>
          <w:lang w:val="pl-PL"/>
        </w:rPr>
      </w:pPr>
    </w:p>
    <w:p w14:paraId="4BEA5C6F" w14:textId="77777777" w:rsidR="0087647A" w:rsidRPr="00145667" w:rsidRDefault="0087647A" w:rsidP="00357BFC">
      <w:pPr>
        <w:pStyle w:val="Tekstpodstawowy"/>
        <w:widowControl/>
        <w:spacing w:line="360" w:lineRule="auto"/>
        <w:ind w:right="154"/>
        <w:jc w:val="both"/>
        <w:rPr>
          <w:rFonts w:ascii="Times New Roman" w:hAnsi="Times New Roman" w:cs="Times New Roman"/>
          <w:lang w:val="pl-PL"/>
        </w:rPr>
      </w:pPr>
    </w:p>
    <w:p w14:paraId="0FAC2386" w14:textId="77777777" w:rsidR="00EA40DB" w:rsidRPr="00145667" w:rsidRDefault="00655929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lastRenderedPageBreak/>
        <w:t>Zgodność z wymaganiami zezwoleń</w:t>
      </w:r>
    </w:p>
    <w:p w14:paraId="59DB94F5" w14:textId="77777777" w:rsidR="00EA40DB" w:rsidRPr="00145667" w:rsidRDefault="00EA40DB" w:rsidP="00357BFC">
      <w:pPr>
        <w:widowControl/>
        <w:spacing w:line="360" w:lineRule="auto"/>
        <w:rPr>
          <w:rFonts w:ascii="Times New Roman" w:hAnsi="Times New Roman" w:cs="Times New Roman"/>
          <w:lang w:val="pl-PL"/>
        </w:rPr>
      </w:pPr>
    </w:p>
    <w:p w14:paraId="57EE6D91" w14:textId="3085CBA7" w:rsidR="00864CF2" w:rsidRPr="00145667" w:rsidRDefault="00864CF2" w:rsidP="00357BFC">
      <w:pPr>
        <w:pStyle w:val="Tekstpodstawowy"/>
        <w:widowControl/>
        <w:spacing w:before="2" w:line="360" w:lineRule="auto"/>
        <w:ind w:right="153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W ciągu jednego tygodnia od podpisania umowy Wykonawca powinien przedstawić Zamawiającemu</w:t>
      </w:r>
      <w:r w:rsidR="0087647A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listę</w:t>
      </w:r>
      <w:r w:rsidR="0087647A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wszystkich</w:t>
      </w:r>
      <w:r w:rsidR="0087647A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pozwoleń</w:t>
      </w:r>
      <w:r w:rsidR="0087647A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wymaganych</w:t>
      </w:r>
      <w:r w:rsidR="0087647A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do</w:t>
      </w:r>
      <w:r w:rsidR="0087647A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rozpoczęcia</w:t>
      </w:r>
      <w:r w:rsidR="0087647A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i</w:t>
      </w:r>
      <w:r w:rsidR="0087647A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zakończenia robót zgodnie z</w:t>
      </w:r>
      <w:r w:rsidR="0087647A">
        <w:rPr>
          <w:rFonts w:ascii="Times New Roman" w:hAnsi="Times New Roman" w:cs="Times New Roman"/>
          <w:lang w:val="pl-PL"/>
        </w:rPr>
        <w:t xml:space="preserve"> </w:t>
      </w:r>
      <w:r w:rsidR="00871042" w:rsidRPr="00145667">
        <w:rPr>
          <w:rFonts w:ascii="Times New Roman" w:hAnsi="Times New Roman" w:cs="Times New Roman"/>
          <w:lang w:val="pl-PL"/>
        </w:rPr>
        <w:t>prawem</w:t>
      </w:r>
      <w:r w:rsidRPr="00145667">
        <w:rPr>
          <w:rFonts w:ascii="Times New Roman" w:hAnsi="Times New Roman" w:cs="Times New Roman"/>
          <w:lang w:val="pl-PL"/>
        </w:rPr>
        <w:t>.</w:t>
      </w:r>
    </w:p>
    <w:p w14:paraId="70EE4976" w14:textId="77777777" w:rsidR="00864CF2" w:rsidRPr="00145667" w:rsidRDefault="00864CF2" w:rsidP="00357BFC">
      <w:pPr>
        <w:pStyle w:val="Tekstpodstawowy"/>
        <w:widowControl/>
        <w:spacing w:line="360" w:lineRule="auto"/>
        <w:ind w:right="151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Wykonawca </w:t>
      </w:r>
      <w:r w:rsidR="00871042" w:rsidRPr="00145667">
        <w:rPr>
          <w:rFonts w:ascii="Times New Roman" w:hAnsi="Times New Roman" w:cs="Times New Roman"/>
          <w:lang w:val="pl-PL"/>
        </w:rPr>
        <w:t>wraz z dokumentacja</w:t>
      </w:r>
      <w:r w:rsidRPr="00145667">
        <w:rPr>
          <w:rFonts w:ascii="Times New Roman" w:hAnsi="Times New Roman" w:cs="Times New Roman"/>
          <w:lang w:val="pl-PL"/>
        </w:rPr>
        <w:t xml:space="preserve"> przedłoży Zamawiającemu do akceptacji propozycję harmonogramu robót </w:t>
      </w:r>
      <w:r w:rsidR="00871042" w:rsidRPr="00145667">
        <w:rPr>
          <w:rFonts w:ascii="Times New Roman" w:hAnsi="Times New Roman" w:cs="Times New Roman"/>
          <w:lang w:val="pl-PL"/>
        </w:rPr>
        <w:t xml:space="preserve">budowlanych </w:t>
      </w:r>
      <w:r w:rsidRPr="00145667">
        <w:rPr>
          <w:rFonts w:ascii="Times New Roman" w:hAnsi="Times New Roman" w:cs="Times New Roman"/>
          <w:lang w:val="pl-PL"/>
        </w:rPr>
        <w:t>do wykonania.</w:t>
      </w:r>
    </w:p>
    <w:p w14:paraId="00852264" w14:textId="77777777" w:rsidR="00871042" w:rsidRPr="00145667" w:rsidRDefault="00871042" w:rsidP="00357BFC">
      <w:pPr>
        <w:pStyle w:val="Tekstpodstawowy"/>
        <w:widowControl/>
        <w:spacing w:line="360" w:lineRule="auto"/>
        <w:ind w:right="151"/>
        <w:jc w:val="both"/>
        <w:rPr>
          <w:rFonts w:ascii="Times New Roman" w:hAnsi="Times New Roman" w:cs="Times New Roman"/>
          <w:lang w:val="pl-PL"/>
        </w:rPr>
      </w:pPr>
    </w:p>
    <w:p w14:paraId="0E8506CF" w14:textId="77777777" w:rsidR="00864CF2" w:rsidRPr="00145667" w:rsidRDefault="00864CF2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Materiały budowlane</w:t>
      </w:r>
    </w:p>
    <w:p w14:paraId="2062FAAF" w14:textId="77777777" w:rsidR="00864CF2" w:rsidRPr="00145667" w:rsidRDefault="00864CF2" w:rsidP="00357BFC">
      <w:pPr>
        <w:pStyle w:val="Tekstpodstawowy"/>
        <w:widowControl/>
        <w:spacing w:before="144" w:line="360" w:lineRule="auto"/>
        <w:ind w:right="154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Materiały nieodpowiadające wymaganiom zostaną przez Wykonawcę wywiezione </w:t>
      </w:r>
      <w:r w:rsidRPr="00145667">
        <w:rPr>
          <w:rFonts w:ascii="Times New Roman" w:hAnsi="Times New Roman" w:cs="Times New Roman"/>
          <w:lang w:val="pl-PL"/>
        </w:rPr>
        <w:br/>
        <w:t xml:space="preserve">z terenu budowy, bądź złożone w miejscu wskazanym przez Inżyniera. </w:t>
      </w:r>
    </w:p>
    <w:p w14:paraId="1037D57F" w14:textId="11F38938" w:rsidR="00864CF2" w:rsidRPr="00145667" w:rsidRDefault="00864CF2" w:rsidP="00357BFC">
      <w:pPr>
        <w:pStyle w:val="Tekstpodstawowy"/>
        <w:widowControl/>
        <w:spacing w:line="360" w:lineRule="auto"/>
        <w:ind w:right="148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Każdy</w:t>
      </w:r>
      <w:r w:rsidR="00E36743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rodzaj</w:t>
      </w:r>
      <w:r w:rsidR="00E36743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robót,</w:t>
      </w:r>
      <w:r w:rsidR="00E36743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w</w:t>
      </w:r>
      <w:r w:rsidR="00E36743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którym</w:t>
      </w:r>
      <w:r w:rsidR="00E36743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znajdują</w:t>
      </w:r>
      <w:r w:rsidR="00E36743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się</w:t>
      </w:r>
      <w:r w:rsidR="00E36743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nie</w:t>
      </w:r>
      <w:r w:rsidR="00E36743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zbadane</w:t>
      </w:r>
      <w:r w:rsidR="00E36743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i</w:t>
      </w:r>
      <w:r w:rsidR="00E36743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nie</w:t>
      </w:r>
      <w:r w:rsidR="00E36743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zaakceptowane</w:t>
      </w:r>
      <w:r w:rsidR="00E36743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materiały</w:t>
      </w:r>
      <w:r w:rsidR="00E36743">
        <w:rPr>
          <w:rFonts w:ascii="Times New Roman" w:hAnsi="Times New Roman" w:cs="Times New Roman"/>
          <w:lang w:val="pl-PL"/>
        </w:rPr>
        <w:t>,</w:t>
      </w:r>
      <w:r w:rsidRPr="00145667">
        <w:rPr>
          <w:rFonts w:ascii="Times New Roman" w:hAnsi="Times New Roman" w:cs="Times New Roman"/>
          <w:lang w:val="pl-PL"/>
        </w:rPr>
        <w:t xml:space="preserve"> Wykonawca wykonuje na własne ryzyko, licząc się z jego nie przyjęciem </w:t>
      </w:r>
      <w:r w:rsidRPr="00145667">
        <w:rPr>
          <w:rFonts w:ascii="Times New Roman" w:hAnsi="Times New Roman" w:cs="Times New Roman"/>
          <w:lang w:val="pl-PL"/>
        </w:rPr>
        <w:br/>
        <w:t>i niezapłaceniem za ich</w:t>
      </w:r>
      <w:r w:rsidR="00E36743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wykonanie.</w:t>
      </w:r>
    </w:p>
    <w:p w14:paraId="490610A9" w14:textId="77777777" w:rsidR="00357BFC" w:rsidRDefault="00357BFC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</w:p>
    <w:p w14:paraId="08BA0957" w14:textId="77777777" w:rsidR="00EA40DB" w:rsidRPr="00145667" w:rsidRDefault="00655929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Przechowywanie i składowanie materiałów</w:t>
      </w:r>
    </w:p>
    <w:p w14:paraId="6404F39E" w14:textId="6C923250" w:rsidR="00EA40DB" w:rsidRPr="00145667" w:rsidRDefault="00655929" w:rsidP="00357BFC">
      <w:pPr>
        <w:pStyle w:val="Tekstpodstawowy"/>
        <w:widowControl/>
        <w:spacing w:before="144" w:line="360" w:lineRule="auto"/>
        <w:ind w:right="151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Wykonawca zapewni, aby tymczasowo składowane materiały, do czasu, gdy będą </w:t>
      </w:r>
      <w:r w:rsidR="00E544B5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one potrzebne do robót, były zabezpieczone przed zanieczyszczeniem, zachowały swoją jakość i właściwość do robót i były dostępne do kontroli przez Inżyniera.</w:t>
      </w:r>
      <w:r w:rsidR="00BB5E20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 xml:space="preserve">Miejsca czasowego składowania materiałów będą zlokalizowane w obrębie terenu budowy </w:t>
      </w:r>
      <w:r w:rsidR="00E544B5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w miejscach uzgodnionych z Inżynierem lub poza terenem budowy</w:t>
      </w:r>
      <w:r w:rsidR="00BB5E20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w miejscach zorganizowanych przez Wykonawcę</w:t>
      </w:r>
      <w:r w:rsidR="00871042" w:rsidRPr="00145667">
        <w:rPr>
          <w:rFonts w:ascii="Times New Roman" w:hAnsi="Times New Roman" w:cs="Times New Roman"/>
          <w:lang w:val="pl-PL"/>
        </w:rPr>
        <w:t xml:space="preserve"> i zabezpieczone przed dostaniem się osób trzecich.</w:t>
      </w:r>
    </w:p>
    <w:p w14:paraId="2D02EA43" w14:textId="77777777" w:rsidR="00871042" w:rsidRPr="00145667" w:rsidRDefault="00871042" w:rsidP="00357BFC">
      <w:pPr>
        <w:pStyle w:val="Tekstpodstawowy"/>
        <w:widowControl/>
        <w:spacing w:line="360" w:lineRule="auto"/>
        <w:ind w:right="159"/>
        <w:jc w:val="both"/>
        <w:rPr>
          <w:rFonts w:ascii="Times New Roman" w:hAnsi="Times New Roman" w:cs="Times New Roman"/>
          <w:lang w:val="pl-PL"/>
        </w:rPr>
      </w:pPr>
    </w:p>
    <w:p w14:paraId="63E1DB76" w14:textId="77777777" w:rsidR="00EA40DB" w:rsidRPr="00145667" w:rsidRDefault="00655929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Wariantowe stosowanie materiałów</w:t>
      </w:r>
    </w:p>
    <w:p w14:paraId="6AAD36E0" w14:textId="73460ED2" w:rsidR="00EA40DB" w:rsidRPr="00145667" w:rsidRDefault="00655929" w:rsidP="00357BFC">
      <w:pPr>
        <w:pStyle w:val="Tekstpodstawowy"/>
        <w:widowControl/>
        <w:spacing w:before="144" w:line="360" w:lineRule="auto"/>
        <w:ind w:right="150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W przypadkach, gdzie dokumentacja projektowa i PFU przewidują możliwość wariantowego zastosowania rodzaju materiału w wykonywanych robotach, Wykonawca powiadomi Inżyniera o swoim zamiarze co najmniej </w:t>
      </w:r>
      <w:r w:rsidR="000C41B6" w:rsidRPr="00145667">
        <w:rPr>
          <w:rFonts w:ascii="Times New Roman" w:hAnsi="Times New Roman" w:cs="Times New Roman"/>
          <w:lang w:val="pl-PL"/>
        </w:rPr>
        <w:t xml:space="preserve">7 dni </w:t>
      </w:r>
      <w:r w:rsidRPr="00145667">
        <w:rPr>
          <w:rFonts w:ascii="Times New Roman" w:hAnsi="Times New Roman" w:cs="Times New Roman"/>
          <w:lang w:val="pl-PL"/>
        </w:rPr>
        <w:t xml:space="preserve">przed użyciem materiału, </w:t>
      </w:r>
      <w:r w:rsidR="00E544B5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albo w okresie dłuższym, jeśli będzie to wymagane dla badań prowadzonych przez Inżyniera.</w:t>
      </w:r>
      <w:r w:rsidR="00112656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Zatwierdzone materiały alternatywne nie mogą być później zmieniane bez zgody Inżyniera.</w:t>
      </w:r>
    </w:p>
    <w:p w14:paraId="121F16A1" w14:textId="77777777" w:rsidR="00357BFC" w:rsidRPr="00145667" w:rsidRDefault="00357BFC" w:rsidP="00357BFC">
      <w:pPr>
        <w:pStyle w:val="Tekstpodstawowy"/>
        <w:widowControl/>
        <w:spacing w:line="360" w:lineRule="auto"/>
        <w:ind w:right="158"/>
        <w:jc w:val="both"/>
        <w:rPr>
          <w:rFonts w:ascii="Times New Roman" w:hAnsi="Times New Roman" w:cs="Times New Roman"/>
          <w:lang w:val="pl-PL"/>
        </w:rPr>
      </w:pPr>
    </w:p>
    <w:p w14:paraId="4DB3DD81" w14:textId="77777777" w:rsidR="00EA40DB" w:rsidRPr="00145667" w:rsidRDefault="00655929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Zasady kontroli jakości robót</w:t>
      </w:r>
    </w:p>
    <w:p w14:paraId="08456E7D" w14:textId="77777777" w:rsidR="00EA40DB" w:rsidRPr="00145667" w:rsidRDefault="00655929" w:rsidP="00357BFC">
      <w:pPr>
        <w:pStyle w:val="Tekstpodstawowy"/>
        <w:widowControl/>
        <w:spacing w:before="144"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Celem kontroli jakości jest osiągnięcie wymaganych standardów.</w:t>
      </w:r>
    </w:p>
    <w:p w14:paraId="6AAC75F8" w14:textId="77777777" w:rsidR="00EA40DB" w:rsidRPr="00145667" w:rsidRDefault="00655929" w:rsidP="00357BFC">
      <w:pPr>
        <w:pStyle w:val="Tekstpodstawowy"/>
        <w:widowControl/>
        <w:spacing w:before="144"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lastRenderedPageBreak/>
        <w:t>Wykonawca jest odpowiedzialny za pełną kontrolę robót i jakości materiałów.</w:t>
      </w:r>
    </w:p>
    <w:p w14:paraId="75368CA6" w14:textId="77777777" w:rsidR="00EA40DB" w:rsidRPr="00145667" w:rsidRDefault="00EA40DB" w:rsidP="00357BFC">
      <w:pPr>
        <w:widowControl/>
        <w:spacing w:line="360" w:lineRule="auto"/>
        <w:jc w:val="both"/>
        <w:rPr>
          <w:rFonts w:ascii="Times New Roman" w:hAnsi="Times New Roman" w:cs="Times New Roman"/>
          <w:lang w:val="pl-PL"/>
        </w:rPr>
      </w:pPr>
    </w:p>
    <w:p w14:paraId="48BEA92D" w14:textId="726462FE" w:rsidR="008470A9" w:rsidRPr="00145667" w:rsidRDefault="008470A9" w:rsidP="00357BFC">
      <w:pPr>
        <w:pStyle w:val="Tekstpodstawowy"/>
        <w:widowControl/>
        <w:spacing w:before="2" w:line="360" w:lineRule="auto"/>
        <w:ind w:right="155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Wykonawca</w:t>
      </w:r>
      <w:r w:rsidR="00B1051A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powinien</w:t>
      </w:r>
      <w:r w:rsidR="00B1051A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przeprowadzać</w:t>
      </w:r>
      <w:r w:rsidR="00B1051A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pomiary</w:t>
      </w:r>
      <w:r w:rsidR="00B1051A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i</w:t>
      </w:r>
      <w:r w:rsidR="00B1051A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badania</w:t>
      </w:r>
      <w:r w:rsidR="00B1051A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materiałów</w:t>
      </w:r>
      <w:r w:rsidR="00B1051A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z</w:t>
      </w:r>
      <w:r w:rsidR="00B1051A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 xml:space="preserve">częstotliwością zapewniającą, że roboty będą wykonywane zgodnie z wymaganiami zawartymi </w:t>
      </w:r>
      <w:r w:rsidRPr="00145667">
        <w:rPr>
          <w:rFonts w:ascii="Times New Roman" w:hAnsi="Times New Roman" w:cs="Times New Roman"/>
          <w:lang w:val="pl-PL"/>
        </w:rPr>
        <w:br/>
        <w:t>w dokumentacji projektowej i</w:t>
      </w:r>
      <w:r w:rsidR="00BE631C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PFU.</w:t>
      </w:r>
      <w:r w:rsidR="00B1051A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Minimalne wymagania co do zakresu badań i ich częstotliwość są określone w PFU, normach i wytycznych. W przypadku, gdy nie zostały one tam określone, Inżynier ustali jaki zakres kontroli jest konieczny, aby zapewnić wykonanie robót zgodnie</w:t>
      </w:r>
      <w:r w:rsidR="00B1051A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z umową.</w:t>
      </w:r>
    </w:p>
    <w:p w14:paraId="556CFA57" w14:textId="77777777" w:rsidR="008470A9" w:rsidRPr="00145667" w:rsidRDefault="008470A9" w:rsidP="00357BFC">
      <w:pPr>
        <w:widowControl/>
        <w:spacing w:line="360" w:lineRule="auto"/>
        <w:jc w:val="both"/>
        <w:rPr>
          <w:rFonts w:ascii="Times New Roman" w:hAnsi="Times New Roman" w:cs="Times New Roman"/>
          <w:lang w:val="pl-PL"/>
        </w:rPr>
      </w:pPr>
    </w:p>
    <w:p w14:paraId="50CCB106" w14:textId="77777777" w:rsidR="00EA40DB" w:rsidRPr="00145667" w:rsidRDefault="00655929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Certyfikaty i deklaracje</w:t>
      </w:r>
    </w:p>
    <w:p w14:paraId="57B00FB7" w14:textId="77777777" w:rsidR="00EA40DB" w:rsidRPr="00145667" w:rsidRDefault="00655929" w:rsidP="00357BFC">
      <w:pPr>
        <w:pStyle w:val="Tekstpodstawowy"/>
        <w:widowControl/>
        <w:spacing w:before="145"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Inżynier  może  dopuścić  do użycia, wbudowania, instalacji  i  montowania  tylko te</w:t>
      </w:r>
    </w:p>
    <w:p w14:paraId="1857C5D6" w14:textId="77777777" w:rsidR="00E07AC0" w:rsidRPr="00145667" w:rsidRDefault="00655929" w:rsidP="00357BFC">
      <w:pPr>
        <w:pStyle w:val="Tekstpodstawowy"/>
        <w:widowControl/>
        <w:spacing w:before="147"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materiały lub urządzenia i sprzęt, które posiadają:</w:t>
      </w:r>
    </w:p>
    <w:p w14:paraId="7A4D5ADC" w14:textId="195BCB5D" w:rsidR="00EA40DB" w:rsidRPr="00145667" w:rsidRDefault="00655929" w:rsidP="00357BFC">
      <w:pPr>
        <w:pStyle w:val="Tekstpodstawowy"/>
        <w:widowControl/>
        <w:numPr>
          <w:ilvl w:val="0"/>
          <w:numId w:val="17"/>
        </w:numPr>
        <w:spacing w:before="147"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certyfikat na znak bezpieczeństwa wykazujący, że zapewniono zgodność </w:t>
      </w:r>
      <w:r w:rsidR="00E07AC0" w:rsidRPr="00145667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z kryteriami technicznymi określonymi na podstawie Polskich Norm, aprobat technicznych oraz właściwych przepisów i dokumentów</w:t>
      </w:r>
      <w:r w:rsidR="00AC0BDC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technicznych,</w:t>
      </w:r>
    </w:p>
    <w:p w14:paraId="04A3AC00" w14:textId="71955C57" w:rsidR="00EA40DB" w:rsidRPr="00145667" w:rsidRDefault="00655929" w:rsidP="00357BFC">
      <w:pPr>
        <w:pStyle w:val="Tekstpodstawowy"/>
        <w:widowControl/>
        <w:numPr>
          <w:ilvl w:val="0"/>
          <w:numId w:val="17"/>
        </w:numPr>
        <w:spacing w:before="147"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deklarację zgodności lub certyfikat zgodności</w:t>
      </w:r>
      <w:r w:rsidR="00AC0BDC">
        <w:rPr>
          <w:rFonts w:ascii="Times New Roman" w:hAnsi="Times New Roman" w:cs="Times New Roman"/>
          <w:lang w:val="pl-PL"/>
        </w:rPr>
        <w:t xml:space="preserve"> </w:t>
      </w:r>
      <w:r w:rsidR="00E07AC0" w:rsidRPr="00145667">
        <w:rPr>
          <w:rFonts w:ascii="Times New Roman" w:hAnsi="Times New Roman" w:cs="Times New Roman"/>
          <w:lang w:val="pl-PL"/>
        </w:rPr>
        <w:t xml:space="preserve">z </w:t>
      </w:r>
      <w:r w:rsidRPr="00145667">
        <w:rPr>
          <w:rFonts w:ascii="Times New Roman" w:hAnsi="Times New Roman" w:cs="Times New Roman"/>
          <w:lang w:val="pl-PL"/>
        </w:rPr>
        <w:t xml:space="preserve">Polską Normą lub aprobatą techniczną, w przypadku wyrobów, dla których nie ustanowiono Polskiej Normy, jeżeli nie są objęte certyfikacją określoną w pkt. </w:t>
      </w:r>
      <w:r w:rsidR="00E07AC0" w:rsidRPr="00145667">
        <w:rPr>
          <w:rFonts w:ascii="Times New Roman" w:hAnsi="Times New Roman" w:cs="Times New Roman"/>
          <w:lang w:val="pl-PL"/>
        </w:rPr>
        <w:t>A i które spełniają wymogi PFU,</w:t>
      </w:r>
    </w:p>
    <w:p w14:paraId="160A3C11" w14:textId="0A04603B" w:rsidR="00EA40DB" w:rsidRPr="00145667" w:rsidRDefault="00655929" w:rsidP="00357BFC">
      <w:pPr>
        <w:pStyle w:val="Tekstpodstawowy"/>
        <w:widowControl/>
        <w:numPr>
          <w:ilvl w:val="0"/>
          <w:numId w:val="17"/>
        </w:numPr>
        <w:spacing w:before="147"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dokumenty potwierdzające sprawność techniczną urządzeń i</w:t>
      </w:r>
      <w:r w:rsidR="00AC0BDC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sprzętów.</w:t>
      </w:r>
    </w:p>
    <w:p w14:paraId="21AF1745" w14:textId="77777777" w:rsidR="00EA40DB" w:rsidRPr="00145667" w:rsidRDefault="00655929" w:rsidP="00357BFC">
      <w:pPr>
        <w:pStyle w:val="Tekstpodstawowy"/>
        <w:widowControl/>
        <w:spacing w:before="145" w:line="360" w:lineRule="auto"/>
        <w:ind w:right="148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W przypadku materiałów, które wymagają, zgodnie z Specyfikacją, powyższych dokumentów, każda partia dostarczonych materiałów powinna zawierać dokumenty, które bezapelacyjnie potwierdzają ich pochodzenie.</w:t>
      </w:r>
    </w:p>
    <w:p w14:paraId="551C634B" w14:textId="4172EC83" w:rsidR="00EA40DB" w:rsidRPr="00145667" w:rsidRDefault="00655929" w:rsidP="00357BFC">
      <w:pPr>
        <w:pStyle w:val="Tekstpodstawowy"/>
        <w:widowControl/>
        <w:spacing w:line="360" w:lineRule="auto"/>
        <w:ind w:right="153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Produkty</w:t>
      </w:r>
      <w:r w:rsidR="00AC0BDC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przemysłowe</w:t>
      </w:r>
      <w:r w:rsidR="00AC0BDC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muszą</w:t>
      </w:r>
      <w:r w:rsidR="00AC0BDC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posiadać</w:t>
      </w:r>
      <w:r w:rsidR="00AC0BDC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ww.</w:t>
      </w:r>
      <w:r w:rsidR="00AC0BDC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dokumenty</w:t>
      </w:r>
      <w:r w:rsidR="00AC0BDC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wydane</w:t>
      </w:r>
      <w:r w:rsidR="00AC0BDC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przez</w:t>
      </w:r>
      <w:r w:rsidR="00AC0BDC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producenta,</w:t>
      </w:r>
      <w:r w:rsidR="004871CD" w:rsidRPr="00145667">
        <w:rPr>
          <w:rFonts w:ascii="Times New Roman" w:hAnsi="Times New Roman" w:cs="Times New Roman"/>
          <w:spacing w:val="-8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a w razie potrzeby poparte wynikami badań wykonanych przez niego. Kopie wyników tych</w:t>
      </w:r>
      <w:r w:rsidR="00794DF2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badań</w:t>
      </w:r>
      <w:r w:rsidR="00794DF2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będą</w:t>
      </w:r>
      <w:r w:rsidR="00794DF2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dostarczone</w:t>
      </w:r>
      <w:r w:rsidR="00794DF2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przez</w:t>
      </w:r>
      <w:r w:rsidR="00794DF2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Wykonawcę</w:t>
      </w:r>
      <w:r w:rsidR="00794DF2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Inżynierowi.</w:t>
      </w:r>
      <w:r w:rsidR="00794DF2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Jakiekolwiek</w:t>
      </w:r>
      <w:r w:rsidR="00794DF2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materiały, które nie spełniają tych wymagań będą</w:t>
      </w:r>
      <w:r w:rsidR="00AC0BDC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odrzucone.</w:t>
      </w:r>
    </w:p>
    <w:p w14:paraId="3D1A1B0C" w14:textId="77777777" w:rsidR="00871042" w:rsidRDefault="00871042" w:rsidP="00357BFC">
      <w:pPr>
        <w:pStyle w:val="Tekstpodstawowy"/>
        <w:widowControl/>
        <w:spacing w:line="360" w:lineRule="auto"/>
        <w:ind w:right="153"/>
        <w:jc w:val="both"/>
        <w:rPr>
          <w:rFonts w:ascii="Times New Roman" w:hAnsi="Times New Roman" w:cs="Times New Roman"/>
          <w:lang w:val="pl-PL"/>
        </w:rPr>
      </w:pPr>
    </w:p>
    <w:p w14:paraId="2D8C7D4B" w14:textId="77777777" w:rsidR="00EA40DB" w:rsidRPr="00145667" w:rsidRDefault="00655929" w:rsidP="00357BFC">
      <w:pPr>
        <w:pStyle w:val="Nagwek31"/>
        <w:widowControl/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Dokumenty budowy</w:t>
      </w:r>
    </w:p>
    <w:p w14:paraId="01AF693C" w14:textId="77777777" w:rsidR="00EA40DB" w:rsidRPr="00145667" w:rsidRDefault="00655929" w:rsidP="00357BFC">
      <w:pPr>
        <w:pStyle w:val="Tekstpodstawowy"/>
        <w:widowControl/>
        <w:spacing w:before="144" w:line="360" w:lineRule="auto"/>
        <w:ind w:right="150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Dziennik budowy (dokument wewnętrzny) jest wymaganym dokumentem obowiązującym Zamawiającego i Wykonawcę w okresie od przekazania Wykonawcy terenu budowy </w:t>
      </w:r>
      <w:r w:rsidR="00E544B5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do końca okresu gwarancyjnego. Odpowiedzialność za prowadzenie dziennika budowy zgodnie z obowiązującymi przepisami spoczywa na Wykonawcy.</w:t>
      </w:r>
    </w:p>
    <w:p w14:paraId="4164E51C" w14:textId="77777777" w:rsidR="001C3B45" w:rsidRPr="00145667" w:rsidRDefault="001C3B45" w:rsidP="00357BFC">
      <w:pPr>
        <w:pStyle w:val="Tekstpodstawowy"/>
        <w:widowControl/>
        <w:spacing w:before="2" w:line="360" w:lineRule="auto"/>
        <w:ind w:right="151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lastRenderedPageBreak/>
        <w:t xml:space="preserve">Zapisy w dzienniku budowy będą dokonywane na bieżąco i będą dotyczyć przebiegu robót, stanu bezpieczeństwa ludzi i mienia oraz technicznej i gospodarczej </w:t>
      </w:r>
      <w:r w:rsidRPr="00145667">
        <w:rPr>
          <w:rFonts w:ascii="Times New Roman" w:hAnsi="Times New Roman" w:cs="Times New Roman"/>
          <w:lang w:val="pl-PL"/>
        </w:rPr>
        <w:br/>
        <w:t>strony budowy.</w:t>
      </w:r>
    </w:p>
    <w:p w14:paraId="56B6337F" w14:textId="77777777" w:rsidR="008508BB" w:rsidRPr="00145667" w:rsidRDefault="001C3B45" w:rsidP="00357BFC">
      <w:pPr>
        <w:pStyle w:val="Tekstpodstawowy"/>
        <w:widowControl/>
        <w:spacing w:line="360" w:lineRule="auto"/>
        <w:ind w:right="155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Każdy zapis w dzienniku budowy będzi</w:t>
      </w:r>
      <w:r w:rsidR="00BC3E57" w:rsidRPr="00145667">
        <w:rPr>
          <w:rFonts w:ascii="Times New Roman" w:hAnsi="Times New Roman" w:cs="Times New Roman"/>
          <w:lang w:val="pl-PL"/>
        </w:rPr>
        <w:t>e opatrzony datą jego dokonania,</w:t>
      </w:r>
      <w:r w:rsidRPr="00145667">
        <w:rPr>
          <w:rFonts w:ascii="Times New Roman" w:hAnsi="Times New Roman" w:cs="Times New Roman"/>
          <w:lang w:val="pl-PL"/>
        </w:rPr>
        <w:t xml:space="preserve"> podpisem osoby, która dokonała zapisu, z podaniem jej imienia i nazwiska oraz stanowiska służbowego. Zapisy będą czytelne, w porządku chronologicznym. Załączone do dziennika budowy protokoły i inne dokumenty będą oznaczone kolejnym numerem załącznika i opatrzone datą i podpisem Wykonawcy i Inżyniera.</w:t>
      </w:r>
    </w:p>
    <w:p w14:paraId="26E27531" w14:textId="77777777" w:rsidR="00871042" w:rsidRPr="00145667" w:rsidRDefault="00871042" w:rsidP="00357BFC">
      <w:pPr>
        <w:pStyle w:val="Tekstpodstawowy"/>
        <w:widowControl/>
        <w:spacing w:line="360" w:lineRule="auto"/>
        <w:ind w:right="155"/>
        <w:jc w:val="both"/>
        <w:rPr>
          <w:rFonts w:ascii="Times New Roman" w:hAnsi="Times New Roman" w:cs="Times New Roman"/>
          <w:lang w:val="pl-PL"/>
        </w:rPr>
      </w:pPr>
    </w:p>
    <w:p w14:paraId="58B69B69" w14:textId="77777777" w:rsidR="00EA40DB" w:rsidRPr="00145667" w:rsidRDefault="00655929" w:rsidP="00357BFC">
      <w:pPr>
        <w:pStyle w:val="Tekstpodstawowy"/>
        <w:widowControl/>
        <w:spacing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Do dziennika budowy należy wpisywać w szczególności (w zależności od potrzeb):</w:t>
      </w:r>
    </w:p>
    <w:p w14:paraId="7074F757" w14:textId="77777777" w:rsidR="00456692" w:rsidRPr="00145667" w:rsidRDefault="00456692" w:rsidP="00357BFC">
      <w:pPr>
        <w:pStyle w:val="Tekstpodstawowy"/>
        <w:widowControl/>
        <w:spacing w:line="360" w:lineRule="auto"/>
        <w:jc w:val="both"/>
        <w:rPr>
          <w:rFonts w:ascii="Times New Roman" w:hAnsi="Times New Roman" w:cs="Times New Roman"/>
          <w:lang w:val="pl-PL"/>
        </w:rPr>
      </w:pPr>
    </w:p>
    <w:p w14:paraId="5241A988" w14:textId="52FDE39A" w:rsidR="00EA40DB" w:rsidRPr="00145667" w:rsidRDefault="00655929" w:rsidP="00357BFC">
      <w:pPr>
        <w:pStyle w:val="Tekstpodstawowy"/>
        <w:widowControl/>
        <w:numPr>
          <w:ilvl w:val="0"/>
          <w:numId w:val="18"/>
        </w:numPr>
        <w:spacing w:after="120" w:line="360" w:lineRule="auto"/>
        <w:ind w:left="1587" w:hanging="357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datę przekazania Wykonawcy terenu</w:t>
      </w:r>
      <w:r w:rsidR="007C0B0B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budowy,</w:t>
      </w:r>
    </w:p>
    <w:p w14:paraId="3C11BA05" w14:textId="71117A23" w:rsidR="00EA40DB" w:rsidRPr="00145667" w:rsidRDefault="00655929" w:rsidP="00357BFC">
      <w:pPr>
        <w:pStyle w:val="Tekstpodstawowy"/>
        <w:widowControl/>
        <w:numPr>
          <w:ilvl w:val="0"/>
          <w:numId w:val="18"/>
        </w:numPr>
        <w:spacing w:after="120" w:line="360" w:lineRule="auto"/>
        <w:ind w:left="1587" w:hanging="357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datę przekazania dokumentacji projektowej wraz z</w:t>
      </w:r>
      <w:r w:rsidR="007C0B0B">
        <w:rPr>
          <w:rFonts w:ascii="Times New Roman" w:hAnsi="Times New Roman" w:cs="Times New Roman"/>
          <w:lang w:val="pl-PL"/>
        </w:rPr>
        <w:t xml:space="preserve"> </w:t>
      </w:r>
      <w:r w:rsidR="00456692" w:rsidRPr="00145667">
        <w:rPr>
          <w:rFonts w:ascii="Times New Roman" w:hAnsi="Times New Roman" w:cs="Times New Roman"/>
          <w:lang w:val="pl-PL"/>
        </w:rPr>
        <w:t>załącznikami,</w:t>
      </w:r>
    </w:p>
    <w:p w14:paraId="0F1A3613" w14:textId="4BE4652F" w:rsidR="00EA40DB" w:rsidRPr="00145667" w:rsidRDefault="00655929" w:rsidP="00357BFC">
      <w:pPr>
        <w:pStyle w:val="Tekstpodstawowy"/>
        <w:widowControl/>
        <w:numPr>
          <w:ilvl w:val="0"/>
          <w:numId w:val="18"/>
        </w:numPr>
        <w:spacing w:after="120" w:line="360" w:lineRule="auto"/>
        <w:ind w:left="1587" w:hanging="357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terminy rozpoczęcia i zakończenia poszczególnych elementów</w:t>
      </w:r>
      <w:r w:rsidR="007C0B0B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robót,</w:t>
      </w:r>
    </w:p>
    <w:p w14:paraId="7B992BB9" w14:textId="58417443" w:rsidR="00EA40DB" w:rsidRPr="00145667" w:rsidRDefault="00655929" w:rsidP="00357BFC">
      <w:pPr>
        <w:pStyle w:val="Tekstpodstawowy"/>
        <w:widowControl/>
        <w:numPr>
          <w:ilvl w:val="0"/>
          <w:numId w:val="18"/>
        </w:numPr>
        <w:spacing w:after="120" w:line="360" w:lineRule="auto"/>
        <w:ind w:left="1587" w:hanging="357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przebieg</w:t>
      </w:r>
      <w:r w:rsidR="007C0B0B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robót,</w:t>
      </w:r>
      <w:r w:rsidR="007C0B0B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trudności</w:t>
      </w:r>
      <w:r w:rsidR="007C0B0B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i</w:t>
      </w:r>
      <w:r w:rsidR="007C0B0B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przeszkody</w:t>
      </w:r>
      <w:r w:rsidR="007C0B0B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w</w:t>
      </w:r>
      <w:r w:rsidR="007C0B0B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ich</w:t>
      </w:r>
      <w:r w:rsidR="007C0B0B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prowadzeniu,</w:t>
      </w:r>
      <w:r w:rsidR="007C0B0B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okresy</w:t>
      </w:r>
      <w:r w:rsidR="007C0B0B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i</w:t>
      </w:r>
      <w:r w:rsidR="007C0B0B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przyczyny</w:t>
      </w:r>
      <w:r w:rsidR="007C0B0B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 xml:space="preserve">przerw </w:t>
      </w:r>
      <w:r w:rsidR="00E544B5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w</w:t>
      </w:r>
      <w:r w:rsidR="007C0B0B">
        <w:rPr>
          <w:rFonts w:ascii="Times New Roman" w:hAnsi="Times New Roman" w:cs="Times New Roman"/>
          <w:lang w:val="pl-PL"/>
        </w:rPr>
        <w:t xml:space="preserve"> </w:t>
      </w:r>
      <w:r w:rsidR="00BC3E57" w:rsidRPr="00145667">
        <w:rPr>
          <w:rFonts w:ascii="Times New Roman" w:hAnsi="Times New Roman" w:cs="Times New Roman"/>
          <w:lang w:val="pl-PL"/>
        </w:rPr>
        <w:t>robotach,</w:t>
      </w:r>
    </w:p>
    <w:p w14:paraId="3E2F5A95" w14:textId="621601BC" w:rsidR="00EA40DB" w:rsidRPr="00145667" w:rsidRDefault="00655929" w:rsidP="00357BFC">
      <w:pPr>
        <w:pStyle w:val="Tekstpodstawowy"/>
        <w:widowControl/>
        <w:numPr>
          <w:ilvl w:val="0"/>
          <w:numId w:val="18"/>
        </w:numPr>
        <w:spacing w:after="120" w:line="360" w:lineRule="auto"/>
        <w:ind w:left="1587" w:hanging="357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uwagi i polecenia</w:t>
      </w:r>
      <w:r w:rsidR="007C0B0B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Inżyniera,</w:t>
      </w:r>
    </w:p>
    <w:p w14:paraId="39B2E211" w14:textId="014D6982" w:rsidR="00EA40DB" w:rsidRPr="00145667" w:rsidRDefault="00655929" w:rsidP="00357BFC">
      <w:pPr>
        <w:pStyle w:val="Tekstpodstawowy"/>
        <w:widowControl/>
        <w:numPr>
          <w:ilvl w:val="0"/>
          <w:numId w:val="18"/>
        </w:numPr>
        <w:spacing w:after="120" w:line="360" w:lineRule="auto"/>
        <w:ind w:left="1587" w:hanging="357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daty zarządzenia przez Inżyniera wstrzymania robót, z podaniem</w:t>
      </w:r>
      <w:r w:rsidR="007C0B0B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powodu,</w:t>
      </w:r>
    </w:p>
    <w:p w14:paraId="1E977B26" w14:textId="3FC04A7D" w:rsidR="00EA40DB" w:rsidRPr="00145667" w:rsidRDefault="00655929" w:rsidP="00357BFC">
      <w:pPr>
        <w:pStyle w:val="Tekstpodstawowy"/>
        <w:widowControl/>
        <w:numPr>
          <w:ilvl w:val="0"/>
          <w:numId w:val="18"/>
        </w:numPr>
        <w:spacing w:after="120" w:line="360" w:lineRule="auto"/>
        <w:ind w:left="1587" w:hanging="357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zgłoszenia</w:t>
      </w:r>
      <w:r w:rsidR="007C0B0B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i</w:t>
      </w:r>
      <w:r w:rsidR="007C0B0B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daty</w:t>
      </w:r>
      <w:r w:rsidR="007C0B0B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odbiorów</w:t>
      </w:r>
      <w:r w:rsidR="007C0B0B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robót</w:t>
      </w:r>
      <w:r w:rsidR="007C0B0B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zanikających</w:t>
      </w:r>
      <w:r w:rsidR="007C0B0B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i</w:t>
      </w:r>
      <w:r w:rsidR="007C0B0B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ulegających</w:t>
      </w:r>
      <w:r w:rsidR="007C0B0B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zakryciu,</w:t>
      </w:r>
      <w:r w:rsidR="007C0B0B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częściowych</w:t>
      </w:r>
      <w:r w:rsidR="00E544B5">
        <w:rPr>
          <w:rFonts w:ascii="Times New Roman" w:hAnsi="Times New Roman" w:cs="Times New Roman"/>
          <w:spacing w:val="-6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i</w:t>
      </w:r>
      <w:r w:rsidR="007C0B0B">
        <w:rPr>
          <w:rFonts w:ascii="Times New Roman" w:hAnsi="Times New Roman" w:cs="Times New Roman"/>
          <w:lang w:val="pl-PL"/>
        </w:rPr>
        <w:t xml:space="preserve"> </w:t>
      </w:r>
      <w:r w:rsidR="00456692" w:rsidRPr="00145667">
        <w:rPr>
          <w:rFonts w:ascii="Times New Roman" w:hAnsi="Times New Roman" w:cs="Times New Roman"/>
          <w:lang w:val="pl-PL"/>
        </w:rPr>
        <w:t>ostatecznych odbiorów robót,</w:t>
      </w:r>
    </w:p>
    <w:p w14:paraId="345C1388" w14:textId="4EF670CE" w:rsidR="00EA40DB" w:rsidRPr="00145667" w:rsidRDefault="00655929" w:rsidP="00357BFC">
      <w:pPr>
        <w:pStyle w:val="Tekstpodstawowy"/>
        <w:widowControl/>
        <w:numPr>
          <w:ilvl w:val="0"/>
          <w:numId w:val="18"/>
        </w:numPr>
        <w:spacing w:after="120" w:line="360" w:lineRule="auto"/>
        <w:ind w:left="1587" w:hanging="357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wyjaśnienia, uwagi i propozycje</w:t>
      </w:r>
      <w:r w:rsidR="007C0B0B">
        <w:rPr>
          <w:rFonts w:ascii="Times New Roman" w:hAnsi="Times New Roman" w:cs="Times New Roman"/>
          <w:lang w:val="pl-PL"/>
        </w:rPr>
        <w:t xml:space="preserve"> </w:t>
      </w:r>
      <w:r w:rsidR="00456692" w:rsidRPr="00145667">
        <w:rPr>
          <w:rFonts w:ascii="Times New Roman" w:hAnsi="Times New Roman" w:cs="Times New Roman"/>
          <w:lang w:val="pl-PL"/>
        </w:rPr>
        <w:t>Inżyniera,</w:t>
      </w:r>
    </w:p>
    <w:p w14:paraId="4B66211F" w14:textId="4579E0F5" w:rsidR="00EA40DB" w:rsidRPr="00145667" w:rsidRDefault="00655929" w:rsidP="00357BFC">
      <w:pPr>
        <w:pStyle w:val="Tekstpodstawowy"/>
        <w:widowControl/>
        <w:numPr>
          <w:ilvl w:val="0"/>
          <w:numId w:val="18"/>
        </w:numPr>
        <w:spacing w:after="120" w:line="360" w:lineRule="auto"/>
        <w:ind w:left="1587" w:hanging="357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stan pogody i temperaturę powietrza w okresie wykonywania robót podlegających ograniczeniom</w:t>
      </w:r>
      <w:r w:rsidR="007C0B0B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lub</w:t>
      </w:r>
      <w:r w:rsidR="007C0B0B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wymaganiom</w:t>
      </w:r>
      <w:r w:rsidR="007C0B0B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w</w:t>
      </w:r>
      <w:r w:rsidR="007C0B0B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związku</w:t>
      </w:r>
      <w:r w:rsidR="00D66438">
        <w:rPr>
          <w:rFonts w:ascii="Times New Roman" w:hAnsi="Times New Roman" w:cs="Times New Roman"/>
          <w:spacing w:val="-13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z</w:t>
      </w:r>
      <w:r w:rsidR="007C0B0B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warunkami</w:t>
      </w:r>
      <w:r w:rsidR="007C0B0B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klimatycznymi,</w:t>
      </w:r>
    </w:p>
    <w:p w14:paraId="28117E80" w14:textId="3FD5FDCE" w:rsidR="00EA40DB" w:rsidRPr="00145667" w:rsidRDefault="00655929" w:rsidP="00357BFC">
      <w:pPr>
        <w:pStyle w:val="Tekstpodstawowy"/>
        <w:widowControl/>
        <w:numPr>
          <w:ilvl w:val="0"/>
          <w:numId w:val="18"/>
        </w:numPr>
        <w:spacing w:after="120" w:line="360" w:lineRule="auto"/>
        <w:ind w:left="1587" w:hanging="357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dane dotyczące sposobu wykonywania zabezpieczenia</w:t>
      </w:r>
      <w:r w:rsidR="001E1B9E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robót,</w:t>
      </w:r>
    </w:p>
    <w:p w14:paraId="422EBEFB" w14:textId="0F76AFEA" w:rsidR="00EA40DB" w:rsidRPr="00145667" w:rsidRDefault="00655929" w:rsidP="00357BFC">
      <w:pPr>
        <w:pStyle w:val="Tekstpodstawowy"/>
        <w:widowControl/>
        <w:numPr>
          <w:ilvl w:val="0"/>
          <w:numId w:val="18"/>
        </w:numPr>
        <w:spacing w:after="120" w:line="360" w:lineRule="auto"/>
        <w:ind w:left="1587" w:hanging="357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inne istotne informacje o przebiegu</w:t>
      </w:r>
      <w:r w:rsidR="001E1B9E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robót.</w:t>
      </w:r>
    </w:p>
    <w:p w14:paraId="16616BCB" w14:textId="77777777" w:rsidR="00EA40DB" w:rsidRPr="00145667" w:rsidRDefault="00655929" w:rsidP="00357BFC">
      <w:pPr>
        <w:pStyle w:val="Tekstpodstawowy"/>
        <w:widowControl/>
        <w:spacing w:before="144"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Propozycje, uwagi i wyjaśnienia Wykonawcy, wpisane do dziennika budowy będą przedłożone Inżynierowi do ustosunkowania się.</w:t>
      </w:r>
    </w:p>
    <w:p w14:paraId="3270FE99" w14:textId="768D2418" w:rsidR="00EA40DB" w:rsidRPr="00145667" w:rsidRDefault="00655929" w:rsidP="00357BFC">
      <w:pPr>
        <w:pStyle w:val="Tekstpodstawowy"/>
        <w:widowControl/>
        <w:spacing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Decyzje   Inżyniera   wpisane   do   dziennika   budowy   Wykonawca   podpisuje </w:t>
      </w:r>
      <w:r w:rsidR="00DF5C72" w:rsidRPr="00145667">
        <w:rPr>
          <w:rFonts w:ascii="Times New Roman" w:hAnsi="Times New Roman" w:cs="Times New Roman"/>
          <w:spacing w:val="56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z</w:t>
      </w:r>
      <w:r w:rsidR="0054437B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zaznaczeniem ich przyjęcia lub zajęciem stanowiska.</w:t>
      </w:r>
    </w:p>
    <w:p w14:paraId="6FAEE2AA" w14:textId="77777777" w:rsidR="00A44174" w:rsidRDefault="00A44174" w:rsidP="00357BFC">
      <w:pPr>
        <w:pStyle w:val="Tekstpodstawowy"/>
        <w:widowControl/>
        <w:spacing w:before="146" w:line="360" w:lineRule="auto"/>
        <w:ind w:right="151"/>
        <w:jc w:val="both"/>
        <w:rPr>
          <w:rFonts w:ascii="Times New Roman" w:hAnsi="Times New Roman" w:cs="Times New Roman"/>
          <w:b/>
          <w:lang w:val="pl-PL"/>
        </w:rPr>
      </w:pPr>
    </w:p>
    <w:p w14:paraId="33E401BC" w14:textId="4C944885" w:rsidR="00EA40DB" w:rsidRPr="00145667" w:rsidRDefault="00655929" w:rsidP="00357BFC">
      <w:pPr>
        <w:pStyle w:val="Tekstpodstawowy"/>
        <w:widowControl/>
        <w:spacing w:before="146" w:line="360" w:lineRule="auto"/>
        <w:ind w:right="151"/>
        <w:jc w:val="both"/>
        <w:rPr>
          <w:rFonts w:ascii="Times New Roman" w:hAnsi="Times New Roman" w:cs="Times New Roman"/>
          <w:b/>
          <w:lang w:val="pl-PL"/>
        </w:rPr>
      </w:pPr>
      <w:r w:rsidRPr="00145667">
        <w:rPr>
          <w:rFonts w:ascii="Times New Roman" w:hAnsi="Times New Roman" w:cs="Times New Roman"/>
          <w:b/>
          <w:lang w:val="pl-PL"/>
        </w:rPr>
        <w:lastRenderedPageBreak/>
        <w:t>Pozostałe dokumenty</w:t>
      </w:r>
      <w:r w:rsidR="0054437B">
        <w:rPr>
          <w:rFonts w:ascii="Times New Roman" w:hAnsi="Times New Roman" w:cs="Times New Roman"/>
          <w:b/>
          <w:lang w:val="pl-PL"/>
        </w:rPr>
        <w:t xml:space="preserve"> </w:t>
      </w:r>
      <w:r w:rsidRPr="00145667">
        <w:rPr>
          <w:rFonts w:ascii="Times New Roman" w:hAnsi="Times New Roman" w:cs="Times New Roman"/>
          <w:b/>
          <w:lang w:val="pl-PL"/>
        </w:rPr>
        <w:t>budowy</w:t>
      </w:r>
    </w:p>
    <w:p w14:paraId="4D234E15" w14:textId="77777777" w:rsidR="008508BB" w:rsidRPr="00145667" w:rsidRDefault="008508BB" w:rsidP="00357BFC">
      <w:pPr>
        <w:pStyle w:val="Tekstpodstawowy"/>
        <w:widowControl/>
        <w:spacing w:before="2"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Do dokumentów budowy zalicza się, również następujące dokumenty:</w:t>
      </w:r>
    </w:p>
    <w:p w14:paraId="5E774BBA" w14:textId="3152F362" w:rsidR="008508BB" w:rsidRPr="00145667" w:rsidRDefault="008508BB" w:rsidP="00357BFC">
      <w:pPr>
        <w:pStyle w:val="Akapitzlist"/>
        <w:widowControl/>
        <w:numPr>
          <w:ilvl w:val="0"/>
          <w:numId w:val="6"/>
        </w:numPr>
        <w:tabs>
          <w:tab w:val="left" w:pos="1172"/>
        </w:tabs>
        <w:spacing w:before="145" w:line="360" w:lineRule="auto"/>
        <w:ind w:left="1171" w:hanging="298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protokoły przekazania terenu</w:t>
      </w:r>
      <w:r w:rsidR="00F17DBB">
        <w:rPr>
          <w:rFonts w:ascii="Times New Roman" w:hAnsi="Times New Roman" w:cs="Times New Roman"/>
          <w:sz w:val="24"/>
          <w:lang w:val="pl-PL"/>
        </w:rPr>
        <w:t xml:space="preserve"> </w:t>
      </w:r>
      <w:r w:rsidRPr="00145667">
        <w:rPr>
          <w:rFonts w:ascii="Times New Roman" w:hAnsi="Times New Roman" w:cs="Times New Roman"/>
          <w:sz w:val="24"/>
          <w:lang w:val="pl-PL"/>
        </w:rPr>
        <w:t>budowy,</w:t>
      </w:r>
    </w:p>
    <w:p w14:paraId="21A0FF15" w14:textId="564FD323" w:rsidR="008508BB" w:rsidRPr="00145667" w:rsidRDefault="008508BB" w:rsidP="00357BFC">
      <w:pPr>
        <w:pStyle w:val="Akapitzlist"/>
        <w:widowControl/>
        <w:numPr>
          <w:ilvl w:val="0"/>
          <w:numId w:val="6"/>
        </w:numPr>
        <w:tabs>
          <w:tab w:val="left" w:pos="1150"/>
        </w:tabs>
        <w:spacing w:before="145" w:line="360" w:lineRule="auto"/>
        <w:ind w:left="1150" w:hanging="277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umowy cywilno-prawne z osobami trzecimi i inne</w:t>
      </w:r>
      <w:r w:rsidR="00F17DBB">
        <w:rPr>
          <w:rFonts w:ascii="Times New Roman" w:hAnsi="Times New Roman" w:cs="Times New Roman"/>
          <w:sz w:val="24"/>
          <w:lang w:val="pl-PL"/>
        </w:rPr>
        <w:t xml:space="preserve"> </w:t>
      </w:r>
      <w:r w:rsidRPr="00145667">
        <w:rPr>
          <w:rFonts w:ascii="Times New Roman" w:hAnsi="Times New Roman" w:cs="Times New Roman"/>
          <w:sz w:val="24"/>
          <w:lang w:val="pl-PL"/>
        </w:rPr>
        <w:t>umowy,</w:t>
      </w:r>
    </w:p>
    <w:p w14:paraId="38667A4F" w14:textId="4F63CC11" w:rsidR="008508BB" w:rsidRPr="00145667" w:rsidRDefault="008508BB" w:rsidP="00357BFC">
      <w:pPr>
        <w:pStyle w:val="Akapitzlist"/>
        <w:widowControl/>
        <w:numPr>
          <w:ilvl w:val="0"/>
          <w:numId w:val="6"/>
        </w:numPr>
        <w:tabs>
          <w:tab w:val="left" w:pos="1172"/>
        </w:tabs>
        <w:spacing w:before="145" w:line="360" w:lineRule="auto"/>
        <w:ind w:left="1171" w:hanging="298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protokoły odbioru</w:t>
      </w:r>
      <w:r w:rsidR="00F17DBB">
        <w:rPr>
          <w:rFonts w:ascii="Times New Roman" w:hAnsi="Times New Roman" w:cs="Times New Roman"/>
          <w:sz w:val="24"/>
          <w:lang w:val="pl-PL"/>
        </w:rPr>
        <w:t xml:space="preserve"> </w:t>
      </w:r>
      <w:r w:rsidRPr="00145667">
        <w:rPr>
          <w:rFonts w:ascii="Times New Roman" w:hAnsi="Times New Roman" w:cs="Times New Roman"/>
          <w:sz w:val="24"/>
          <w:lang w:val="pl-PL"/>
        </w:rPr>
        <w:t>robót,</w:t>
      </w:r>
    </w:p>
    <w:p w14:paraId="4E6EEC95" w14:textId="429886A9" w:rsidR="008508BB" w:rsidRPr="00145667" w:rsidRDefault="008508BB" w:rsidP="00357BFC">
      <w:pPr>
        <w:pStyle w:val="Akapitzlist"/>
        <w:widowControl/>
        <w:numPr>
          <w:ilvl w:val="0"/>
          <w:numId w:val="6"/>
        </w:numPr>
        <w:tabs>
          <w:tab w:val="left" w:pos="1166"/>
        </w:tabs>
        <w:spacing w:before="145" w:line="360" w:lineRule="auto"/>
        <w:ind w:hanging="292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protokoły z narad i instrukcje</w:t>
      </w:r>
      <w:r w:rsidR="00F17DBB">
        <w:rPr>
          <w:rFonts w:ascii="Times New Roman" w:hAnsi="Times New Roman" w:cs="Times New Roman"/>
          <w:sz w:val="24"/>
          <w:lang w:val="pl-PL"/>
        </w:rPr>
        <w:t xml:space="preserve"> </w:t>
      </w:r>
      <w:r w:rsidRPr="00145667">
        <w:rPr>
          <w:rFonts w:ascii="Times New Roman" w:hAnsi="Times New Roman" w:cs="Times New Roman"/>
          <w:sz w:val="24"/>
          <w:lang w:val="pl-PL"/>
        </w:rPr>
        <w:t>Inżyniera,</w:t>
      </w:r>
    </w:p>
    <w:p w14:paraId="1076FFB3" w14:textId="7072DD1B" w:rsidR="008508BB" w:rsidRPr="00145667" w:rsidRDefault="008508BB" w:rsidP="00357BFC">
      <w:pPr>
        <w:pStyle w:val="Akapitzlist"/>
        <w:widowControl/>
        <w:numPr>
          <w:ilvl w:val="0"/>
          <w:numId w:val="6"/>
        </w:numPr>
        <w:tabs>
          <w:tab w:val="left" w:pos="1116"/>
        </w:tabs>
        <w:spacing w:before="145" w:line="360" w:lineRule="auto"/>
        <w:ind w:left="1115" w:hanging="242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korespondencję na</w:t>
      </w:r>
      <w:r w:rsidR="00F17DBB">
        <w:rPr>
          <w:rFonts w:ascii="Times New Roman" w:hAnsi="Times New Roman" w:cs="Times New Roman"/>
          <w:sz w:val="24"/>
          <w:lang w:val="pl-PL"/>
        </w:rPr>
        <w:t xml:space="preserve"> </w:t>
      </w:r>
      <w:r w:rsidRPr="00145667">
        <w:rPr>
          <w:rFonts w:ascii="Times New Roman" w:hAnsi="Times New Roman" w:cs="Times New Roman"/>
          <w:sz w:val="24"/>
          <w:lang w:val="pl-PL"/>
        </w:rPr>
        <w:t>budowie.</w:t>
      </w:r>
    </w:p>
    <w:p w14:paraId="403C3B43" w14:textId="77777777" w:rsidR="00EA40DB" w:rsidRPr="00145667" w:rsidRDefault="00655929" w:rsidP="00357BFC">
      <w:pPr>
        <w:pStyle w:val="Tekstpodstawowy"/>
        <w:widowControl/>
        <w:spacing w:before="145" w:line="360" w:lineRule="auto"/>
        <w:jc w:val="both"/>
        <w:rPr>
          <w:rFonts w:ascii="Times New Roman" w:hAnsi="Times New Roman" w:cs="Times New Roman"/>
          <w:b/>
          <w:lang w:val="pl-PL"/>
        </w:rPr>
      </w:pPr>
      <w:r w:rsidRPr="00145667">
        <w:rPr>
          <w:rFonts w:ascii="Times New Roman" w:hAnsi="Times New Roman" w:cs="Times New Roman"/>
          <w:b/>
          <w:lang w:val="pl-PL"/>
        </w:rPr>
        <w:t>Przechowywanie dokumentów budowy</w:t>
      </w:r>
    </w:p>
    <w:p w14:paraId="61BA4CE2" w14:textId="7F8A6CE8" w:rsidR="00EA40DB" w:rsidRPr="00145667" w:rsidRDefault="00655929" w:rsidP="00357BFC">
      <w:pPr>
        <w:pStyle w:val="Tekstpodstawowy"/>
        <w:widowControl/>
        <w:spacing w:before="145" w:line="360" w:lineRule="auto"/>
        <w:ind w:right="150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Dokumenty</w:t>
      </w:r>
      <w:r w:rsidR="00705CF2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budowy</w:t>
      </w:r>
      <w:r w:rsidR="00705CF2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będą</w:t>
      </w:r>
      <w:r w:rsidR="00705CF2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przechowywane</w:t>
      </w:r>
      <w:r w:rsidR="00705CF2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na</w:t>
      </w:r>
      <w:r w:rsidR="00705CF2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terenie</w:t>
      </w:r>
      <w:r w:rsidR="00705CF2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budowy</w:t>
      </w:r>
      <w:r w:rsidR="00705CF2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w</w:t>
      </w:r>
      <w:r w:rsidR="00705CF2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miejscu</w:t>
      </w:r>
      <w:r w:rsidR="00705CF2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odpowiednio zabezpieczonym. Zaginięcie któregokolwiek z dokumentów budowy spowoduje wymóg jego natychmiastowego odtworzenia w formie przewidzianej prawem. Wszelkie</w:t>
      </w:r>
      <w:r w:rsidR="00705CF2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dokumenty</w:t>
      </w:r>
      <w:r w:rsidR="00705CF2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budowy</w:t>
      </w:r>
      <w:r w:rsidR="00705CF2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będą</w:t>
      </w:r>
      <w:r w:rsidR="00705CF2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zawsze</w:t>
      </w:r>
      <w:r w:rsidR="00705CF2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dostępne</w:t>
      </w:r>
      <w:r w:rsidR="00705CF2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dla</w:t>
      </w:r>
      <w:r w:rsidR="00705CF2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Inżyniera</w:t>
      </w:r>
      <w:r w:rsidR="00705CF2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i</w:t>
      </w:r>
      <w:r w:rsidR="00705CF2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przedstawiane</w:t>
      </w:r>
      <w:r w:rsidR="003852B4" w:rsidRPr="00145667">
        <w:rPr>
          <w:rFonts w:ascii="Times New Roman" w:hAnsi="Times New Roman" w:cs="Times New Roman"/>
          <w:spacing w:val="-13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do wglądu na życzenie</w:t>
      </w:r>
      <w:r w:rsidR="00705CF2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Zamawiającego.</w:t>
      </w:r>
    </w:p>
    <w:p w14:paraId="4324683F" w14:textId="7C80FE02" w:rsidR="00EA40DB" w:rsidRPr="00145667" w:rsidRDefault="00655929" w:rsidP="00357BFC">
      <w:pPr>
        <w:pStyle w:val="Nagwek31"/>
        <w:widowControl/>
        <w:numPr>
          <w:ilvl w:val="1"/>
          <w:numId w:val="5"/>
        </w:numPr>
        <w:tabs>
          <w:tab w:val="left" w:pos="1233"/>
          <w:tab w:val="left" w:pos="1234"/>
        </w:tabs>
        <w:spacing w:before="193"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Wymagania</w:t>
      </w:r>
      <w:r w:rsidR="00705CF2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szczegółowe.</w:t>
      </w:r>
    </w:p>
    <w:p w14:paraId="66C0132C" w14:textId="77777777" w:rsidR="00357BFC" w:rsidRDefault="00357BFC" w:rsidP="00357BFC">
      <w:pPr>
        <w:pStyle w:val="Tekstpodstawowy"/>
        <w:widowControl/>
        <w:spacing w:line="360" w:lineRule="auto"/>
        <w:jc w:val="both"/>
        <w:rPr>
          <w:rFonts w:ascii="Times New Roman" w:hAnsi="Times New Roman" w:cs="Times New Roman"/>
          <w:lang w:val="pl-PL"/>
        </w:rPr>
      </w:pPr>
    </w:p>
    <w:p w14:paraId="71AC7A77" w14:textId="77777777" w:rsidR="00EA40DB" w:rsidRPr="00145667" w:rsidRDefault="00655929" w:rsidP="00357BFC">
      <w:pPr>
        <w:pStyle w:val="Tekstpodstawowy"/>
        <w:widowControl/>
        <w:spacing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W celu zmaksymalizowania efektów pracy instalacji należy zastosować </w:t>
      </w:r>
      <w:r w:rsidR="00E544B5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się do poniższych wymagań:</w:t>
      </w:r>
    </w:p>
    <w:p w14:paraId="00E30E43" w14:textId="5DBE5AC3" w:rsidR="00EA40DB" w:rsidRPr="00145667" w:rsidRDefault="005836EC" w:rsidP="00357BFC">
      <w:pPr>
        <w:pStyle w:val="Akapitzlist"/>
        <w:widowControl/>
        <w:numPr>
          <w:ilvl w:val="0"/>
          <w:numId w:val="1"/>
        </w:numPr>
        <w:tabs>
          <w:tab w:val="left" w:pos="1594"/>
        </w:tabs>
        <w:spacing w:before="1" w:line="360" w:lineRule="auto"/>
        <w:ind w:right="154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p</w:t>
      </w:r>
      <w:r w:rsidR="00655929" w:rsidRPr="00145667">
        <w:rPr>
          <w:rFonts w:ascii="Times New Roman" w:hAnsi="Times New Roman" w:cs="Times New Roman"/>
          <w:sz w:val="24"/>
          <w:lang w:val="pl-PL"/>
        </w:rPr>
        <w:t>anele fotowoltaiczne należy zamontować w takim miejscu, aby uzysk energetyczny był jak największy, tzn. w miejscu, gdzie ilość światła słonecznego w ciągu całego roku jest</w:t>
      </w:r>
      <w:r w:rsidR="008B5221">
        <w:rPr>
          <w:rFonts w:ascii="Times New Roman" w:hAnsi="Times New Roman" w:cs="Times New Roman"/>
          <w:sz w:val="24"/>
          <w:lang w:val="pl-PL"/>
        </w:rPr>
        <w:t xml:space="preserve"> </w:t>
      </w:r>
      <w:r w:rsidR="00655929" w:rsidRPr="00145667">
        <w:rPr>
          <w:rFonts w:ascii="Times New Roman" w:hAnsi="Times New Roman" w:cs="Times New Roman"/>
          <w:sz w:val="24"/>
          <w:lang w:val="pl-PL"/>
        </w:rPr>
        <w:t>największa,</w:t>
      </w:r>
    </w:p>
    <w:p w14:paraId="21A6CA87" w14:textId="28814DC6" w:rsidR="00EA40DB" w:rsidRPr="00145667" w:rsidRDefault="005836EC" w:rsidP="00357BFC">
      <w:pPr>
        <w:pStyle w:val="Akapitzlist"/>
        <w:widowControl/>
        <w:numPr>
          <w:ilvl w:val="0"/>
          <w:numId w:val="1"/>
        </w:numPr>
        <w:tabs>
          <w:tab w:val="left" w:pos="1594"/>
        </w:tabs>
        <w:spacing w:before="4" w:line="360" w:lineRule="auto"/>
        <w:ind w:right="157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p</w:t>
      </w:r>
      <w:r w:rsidR="00655929" w:rsidRPr="00145667">
        <w:rPr>
          <w:rFonts w:ascii="Times New Roman" w:hAnsi="Times New Roman" w:cs="Times New Roman"/>
          <w:sz w:val="24"/>
          <w:lang w:val="pl-PL"/>
        </w:rPr>
        <w:t>anele łączone w sposób szeregowy powinny być skierowane w tym samym kierunku i pod tym samym</w:t>
      </w:r>
      <w:r w:rsidR="008F36CA">
        <w:rPr>
          <w:rFonts w:ascii="Times New Roman" w:hAnsi="Times New Roman" w:cs="Times New Roman"/>
          <w:sz w:val="24"/>
          <w:lang w:val="pl-PL"/>
        </w:rPr>
        <w:t xml:space="preserve"> </w:t>
      </w:r>
      <w:r w:rsidR="00655929" w:rsidRPr="00145667">
        <w:rPr>
          <w:rFonts w:ascii="Times New Roman" w:hAnsi="Times New Roman" w:cs="Times New Roman"/>
          <w:sz w:val="24"/>
          <w:lang w:val="pl-PL"/>
        </w:rPr>
        <w:t>kątem,</w:t>
      </w:r>
    </w:p>
    <w:p w14:paraId="16B45AA3" w14:textId="7FAD9DC1" w:rsidR="00EA40DB" w:rsidRPr="008F36CA" w:rsidRDefault="005836EC" w:rsidP="00357BFC">
      <w:pPr>
        <w:pStyle w:val="Akapitzlist"/>
        <w:widowControl/>
        <w:numPr>
          <w:ilvl w:val="0"/>
          <w:numId w:val="1"/>
        </w:numPr>
        <w:tabs>
          <w:tab w:val="left" w:pos="1593"/>
          <w:tab w:val="left" w:pos="1594"/>
        </w:tabs>
        <w:spacing w:before="7" w:line="360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n</w:t>
      </w:r>
      <w:r w:rsidR="00655929" w:rsidRPr="00145667">
        <w:rPr>
          <w:rFonts w:ascii="Times New Roman" w:hAnsi="Times New Roman" w:cs="Times New Roman"/>
          <w:sz w:val="24"/>
          <w:lang w:val="pl-PL"/>
        </w:rPr>
        <w:t>ależy  tak  wybrać  lokalizacje  posadowienia  paneli,  aby  nie  były</w:t>
      </w:r>
      <w:r w:rsidR="008F36CA">
        <w:rPr>
          <w:rFonts w:ascii="Times New Roman" w:hAnsi="Times New Roman" w:cs="Times New Roman"/>
          <w:sz w:val="24"/>
          <w:lang w:val="pl-PL"/>
        </w:rPr>
        <w:t xml:space="preserve"> </w:t>
      </w:r>
      <w:r w:rsidR="00655929" w:rsidRPr="00145667">
        <w:rPr>
          <w:rFonts w:ascii="Times New Roman" w:hAnsi="Times New Roman" w:cs="Times New Roman"/>
          <w:sz w:val="24"/>
          <w:lang w:val="pl-PL"/>
        </w:rPr>
        <w:t>one</w:t>
      </w:r>
      <w:r w:rsidR="008F36CA">
        <w:rPr>
          <w:rFonts w:ascii="Times New Roman" w:hAnsi="Times New Roman" w:cs="Times New Roman"/>
          <w:sz w:val="24"/>
          <w:lang w:val="pl-PL"/>
        </w:rPr>
        <w:t xml:space="preserve"> </w:t>
      </w:r>
      <w:r w:rsidR="00655929" w:rsidRPr="008F36CA">
        <w:rPr>
          <w:rFonts w:ascii="Times New Roman" w:hAnsi="Times New Roman" w:cs="Times New Roman"/>
          <w:sz w:val="24"/>
          <w:szCs w:val="24"/>
          <w:lang w:val="pl-PL"/>
        </w:rPr>
        <w:t>zacienione,</w:t>
      </w:r>
    </w:p>
    <w:p w14:paraId="2005EA08" w14:textId="3E15FB55" w:rsidR="00EA40DB" w:rsidRPr="00145667" w:rsidRDefault="004C5FF2" w:rsidP="00357BFC">
      <w:pPr>
        <w:pStyle w:val="Akapitzlist"/>
        <w:widowControl/>
        <w:numPr>
          <w:ilvl w:val="0"/>
          <w:numId w:val="1"/>
        </w:numPr>
        <w:tabs>
          <w:tab w:val="left" w:pos="1594"/>
        </w:tabs>
        <w:spacing w:before="145" w:line="360" w:lineRule="auto"/>
        <w:ind w:right="155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p</w:t>
      </w:r>
      <w:r w:rsidR="00655929" w:rsidRPr="00145667">
        <w:rPr>
          <w:rFonts w:ascii="Times New Roman" w:hAnsi="Times New Roman" w:cs="Times New Roman"/>
          <w:sz w:val="24"/>
          <w:lang w:val="pl-PL"/>
        </w:rPr>
        <w:t>omiędzy panelami</w:t>
      </w:r>
      <w:r w:rsidRPr="00145667">
        <w:rPr>
          <w:rFonts w:ascii="Times New Roman" w:hAnsi="Times New Roman" w:cs="Times New Roman"/>
          <w:sz w:val="24"/>
          <w:lang w:val="pl-PL"/>
        </w:rPr>
        <w:t>,</w:t>
      </w:r>
      <w:r w:rsidR="00655929" w:rsidRPr="00145667">
        <w:rPr>
          <w:rFonts w:ascii="Times New Roman" w:hAnsi="Times New Roman" w:cs="Times New Roman"/>
          <w:sz w:val="24"/>
          <w:lang w:val="pl-PL"/>
        </w:rPr>
        <w:t xml:space="preserve"> a powierzchnią monta</w:t>
      </w:r>
      <w:r w:rsidR="005836EC" w:rsidRPr="00145667">
        <w:rPr>
          <w:rFonts w:ascii="Times New Roman" w:hAnsi="Times New Roman" w:cs="Times New Roman"/>
          <w:sz w:val="24"/>
          <w:lang w:val="pl-PL"/>
        </w:rPr>
        <w:t xml:space="preserve">żu należy zachować minimum 5 cm </w:t>
      </w:r>
      <w:r w:rsidR="00655929" w:rsidRPr="00145667">
        <w:rPr>
          <w:rFonts w:ascii="Times New Roman" w:hAnsi="Times New Roman" w:cs="Times New Roman"/>
          <w:sz w:val="24"/>
          <w:lang w:val="pl-PL"/>
        </w:rPr>
        <w:t xml:space="preserve">przestrzeni, w celu zapewnienia odpowiedniej wentylacji pozwalającej </w:t>
      </w:r>
      <w:r w:rsidR="005836EC" w:rsidRPr="00145667">
        <w:rPr>
          <w:rFonts w:ascii="Times New Roman" w:hAnsi="Times New Roman" w:cs="Times New Roman"/>
          <w:sz w:val="24"/>
          <w:lang w:val="pl-PL"/>
        </w:rPr>
        <w:br/>
      </w:r>
      <w:r w:rsidR="00655929" w:rsidRPr="00145667">
        <w:rPr>
          <w:rFonts w:ascii="Times New Roman" w:hAnsi="Times New Roman" w:cs="Times New Roman"/>
          <w:sz w:val="24"/>
          <w:lang w:val="pl-PL"/>
        </w:rPr>
        <w:t>na schłodzenie</w:t>
      </w:r>
      <w:r w:rsidR="00E972C2">
        <w:rPr>
          <w:rFonts w:ascii="Times New Roman" w:hAnsi="Times New Roman" w:cs="Times New Roman"/>
          <w:sz w:val="24"/>
          <w:lang w:val="pl-PL"/>
        </w:rPr>
        <w:t xml:space="preserve"> </w:t>
      </w:r>
      <w:r w:rsidR="00655929" w:rsidRPr="00145667">
        <w:rPr>
          <w:rFonts w:ascii="Times New Roman" w:hAnsi="Times New Roman" w:cs="Times New Roman"/>
          <w:sz w:val="24"/>
          <w:lang w:val="pl-PL"/>
        </w:rPr>
        <w:t>paneli</w:t>
      </w:r>
      <w:r w:rsidR="005836EC" w:rsidRPr="00145667">
        <w:rPr>
          <w:rFonts w:ascii="Times New Roman" w:hAnsi="Times New Roman" w:cs="Times New Roman"/>
          <w:sz w:val="24"/>
          <w:lang w:val="pl-PL"/>
        </w:rPr>
        <w:t>.</w:t>
      </w:r>
    </w:p>
    <w:p w14:paraId="1DF009B1" w14:textId="7E0C1711" w:rsidR="00EA40DB" w:rsidRDefault="00EA40DB" w:rsidP="00357BFC">
      <w:pPr>
        <w:pStyle w:val="Tekstpodstawowy"/>
        <w:widowControl/>
        <w:spacing w:before="2" w:line="360" w:lineRule="auto"/>
        <w:ind w:left="0"/>
        <w:rPr>
          <w:rFonts w:ascii="Times New Roman" w:hAnsi="Times New Roman" w:cs="Times New Roman"/>
          <w:sz w:val="36"/>
          <w:lang w:val="pl-PL"/>
        </w:rPr>
      </w:pPr>
    </w:p>
    <w:p w14:paraId="30DDE0EF" w14:textId="4B0B111B" w:rsidR="008F30C0" w:rsidRDefault="008F30C0" w:rsidP="00357BFC">
      <w:pPr>
        <w:pStyle w:val="Tekstpodstawowy"/>
        <w:widowControl/>
        <w:spacing w:before="2" w:line="360" w:lineRule="auto"/>
        <w:ind w:left="0"/>
        <w:rPr>
          <w:rFonts w:ascii="Times New Roman" w:hAnsi="Times New Roman" w:cs="Times New Roman"/>
          <w:sz w:val="36"/>
          <w:lang w:val="pl-PL"/>
        </w:rPr>
      </w:pPr>
    </w:p>
    <w:p w14:paraId="029C2250" w14:textId="77777777" w:rsidR="008F30C0" w:rsidRPr="00145667" w:rsidRDefault="008F30C0" w:rsidP="00357BFC">
      <w:pPr>
        <w:pStyle w:val="Tekstpodstawowy"/>
        <w:widowControl/>
        <w:spacing w:before="2" w:line="360" w:lineRule="auto"/>
        <w:ind w:left="0"/>
        <w:rPr>
          <w:rFonts w:ascii="Times New Roman" w:hAnsi="Times New Roman" w:cs="Times New Roman"/>
          <w:sz w:val="36"/>
          <w:lang w:val="pl-PL"/>
        </w:rPr>
      </w:pPr>
    </w:p>
    <w:p w14:paraId="1CB07FCA" w14:textId="233A977C" w:rsidR="00EA40DB" w:rsidRPr="00145667" w:rsidRDefault="00655929" w:rsidP="00357BFC">
      <w:pPr>
        <w:pStyle w:val="Nagwek31"/>
        <w:widowControl/>
        <w:numPr>
          <w:ilvl w:val="2"/>
          <w:numId w:val="5"/>
        </w:numPr>
        <w:tabs>
          <w:tab w:val="left" w:pos="1234"/>
        </w:tabs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lastRenderedPageBreak/>
        <w:t>Panele</w:t>
      </w:r>
      <w:r w:rsidR="00A44174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fotowoltaiczne</w:t>
      </w:r>
    </w:p>
    <w:p w14:paraId="3A233838" w14:textId="77777777" w:rsidR="00EA40DB" w:rsidRPr="00145667" w:rsidRDefault="00EA40DB" w:rsidP="00357BFC">
      <w:pPr>
        <w:widowControl/>
        <w:spacing w:line="360" w:lineRule="auto"/>
        <w:rPr>
          <w:rFonts w:ascii="Times New Roman" w:hAnsi="Times New Roman" w:cs="Times New Roman"/>
          <w:lang w:val="pl-PL"/>
        </w:rPr>
      </w:pPr>
    </w:p>
    <w:p w14:paraId="743097A4" w14:textId="3F8C69D0" w:rsidR="00710435" w:rsidRPr="00145667" w:rsidRDefault="00710435" w:rsidP="00357BFC">
      <w:pPr>
        <w:pStyle w:val="Tekstpodstawowy"/>
        <w:widowControl/>
        <w:spacing w:before="2" w:line="360" w:lineRule="auto"/>
        <w:ind w:right="149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Panele fotowoltaiczne monokrystaliczne nazywane potocznie modułami lub</w:t>
      </w:r>
      <w:r w:rsidR="00855882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 xml:space="preserve">panelami słonecznymi, bądź też krótko panelami PV, służą wytwarzaniu prądu stałego. </w:t>
      </w:r>
      <w:r w:rsidRPr="00145667">
        <w:rPr>
          <w:rFonts w:ascii="Times New Roman" w:hAnsi="Times New Roman" w:cs="Times New Roman"/>
          <w:lang w:val="pl-PL"/>
        </w:rPr>
        <w:br/>
        <w:t>Są elementami przekształcającymi energię promieniowania słonecznego na energię elektryczną. Stanowią element decydujący zarówno o mocy jak i o wydajności kompletnej</w:t>
      </w:r>
      <w:r w:rsidR="00855882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instalacji.</w:t>
      </w:r>
    </w:p>
    <w:p w14:paraId="07366844" w14:textId="7D72A476" w:rsidR="00EA40DB" w:rsidRPr="00187BDC" w:rsidRDefault="00655929" w:rsidP="00357BFC">
      <w:pPr>
        <w:pStyle w:val="Tekstpodstawowy"/>
        <w:widowControl/>
        <w:spacing w:line="360" w:lineRule="auto"/>
        <w:ind w:right="158"/>
        <w:jc w:val="both"/>
        <w:rPr>
          <w:rFonts w:ascii="Times New Roman" w:hAnsi="Times New Roman" w:cs="Times New Roman"/>
          <w:color w:val="000000" w:themeColor="text1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Panele należy doposażyć w optymalizatory mocy (minimum jeden na dwa panele) </w:t>
      </w:r>
      <w:r w:rsidR="001D5061" w:rsidRPr="00145667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o sprawności co najmniej 99,5%. Dotyczy to wszystkich placówek.</w:t>
      </w:r>
      <w:r w:rsidR="00DC07A9">
        <w:rPr>
          <w:rFonts w:ascii="Times New Roman" w:hAnsi="Times New Roman" w:cs="Times New Roman"/>
          <w:lang w:val="pl-PL"/>
        </w:rPr>
        <w:t xml:space="preserve"> </w:t>
      </w:r>
      <w:r w:rsidR="00076A27" w:rsidRPr="00187BDC">
        <w:rPr>
          <w:rFonts w:ascii="Times New Roman" w:hAnsi="Times New Roman" w:cs="Times New Roman"/>
          <w:color w:val="000000" w:themeColor="text1"/>
          <w:lang w:val="pl-PL"/>
        </w:rPr>
        <w:t>Optymalizatory powinny pochodzić od tego samego producenta co falownik.</w:t>
      </w:r>
    </w:p>
    <w:p w14:paraId="4D4AAB94" w14:textId="77777777" w:rsidR="00EA40DB" w:rsidRPr="00145667" w:rsidRDefault="00655929" w:rsidP="00357BFC">
      <w:pPr>
        <w:pStyle w:val="Tekstpodstawowy"/>
        <w:widowControl/>
        <w:spacing w:line="360" w:lineRule="auto"/>
        <w:ind w:right="160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Dla przedmiotowej inwestycji panele fotowoltaiczne muszą charakteryzować </w:t>
      </w:r>
      <w:r w:rsidR="00E544B5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się co najmniej parametrami o poniższych wartościach.</w:t>
      </w:r>
    </w:p>
    <w:p w14:paraId="44A5336B" w14:textId="77777777" w:rsidR="00EA40DB" w:rsidRPr="00357BFC" w:rsidRDefault="00655929" w:rsidP="00357BFC">
      <w:pPr>
        <w:pStyle w:val="Tekstpodstawowy"/>
        <w:widowControl/>
        <w:spacing w:line="360" w:lineRule="auto"/>
        <w:jc w:val="both"/>
        <w:rPr>
          <w:rFonts w:ascii="Times New Roman" w:hAnsi="Times New Roman" w:cs="Times New Roman"/>
          <w:i/>
          <w:u w:val="single"/>
          <w:lang w:val="pl-PL"/>
        </w:rPr>
      </w:pPr>
      <w:r w:rsidRPr="00357BFC">
        <w:rPr>
          <w:rFonts w:ascii="Times New Roman" w:hAnsi="Times New Roman" w:cs="Times New Roman"/>
          <w:i/>
          <w:u w:val="single"/>
          <w:lang w:val="pl-PL"/>
        </w:rPr>
        <w:t>Parametry modułów w warunkach STC</w:t>
      </w:r>
    </w:p>
    <w:p w14:paraId="10B263DE" w14:textId="77777777" w:rsidR="00EA40DB" w:rsidRPr="00145667" w:rsidRDefault="00EA40DB" w:rsidP="00357BFC">
      <w:pPr>
        <w:pStyle w:val="Tekstpodstawowy"/>
        <w:widowControl/>
        <w:spacing w:before="11" w:line="360" w:lineRule="auto"/>
        <w:ind w:left="0"/>
        <w:rPr>
          <w:rFonts w:ascii="Times New Roman" w:hAnsi="Times New Roman" w:cs="Times New Roman"/>
          <w:sz w:val="11"/>
          <w:lang w:val="pl-PL"/>
        </w:rPr>
      </w:pPr>
    </w:p>
    <w:tbl>
      <w:tblPr>
        <w:tblStyle w:val="TableNormal"/>
        <w:tblW w:w="0" w:type="auto"/>
        <w:tblInd w:w="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12"/>
        <w:gridCol w:w="4816"/>
      </w:tblGrid>
      <w:tr w:rsidR="00EA40DB" w:rsidRPr="00FE7636" w14:paraId="7D4AA74C" w14:textId="77777777">
        <w:trPr>
          <w:trHeight w:hRule="exact" w:val="444"/>
        </w:trPr>
        <w:tc>
          <w:tcPr>
            <w:tcW w:w="8928" w:type="dxa"/>
            <w:gridSpan w:val="2"/>
          </w:tcPr>
          <w:p w14:paraId="26AE06E1" w14:textId="77777777" w:rsidR="00EA40DB" w:rsidRPr="00145667" w:rsidRDefault="00655929" w:rsidP="00357BFC">
            <w:pPr>
              <w:pStyle w:val="TableParagraph"/>
              <w:widowControl/>
              <w:spacing w:line="360" w:lineRule="auto"/>
              <w:rPr>
                <w:rFonts w:ascii="Times New Roman" w:hAnsi="Times New Roman" w:cs="Times New Roman"/>
                <w:sz w:val="24"/>
                <w:lang w:val="pl-PL"/>
              </w:rPr>
            </w:pPr>
            <w:r w:rsidRPr="00145667">
              <w:rPr>
                <w:rFonts w:ascii="Times New Roman" w:hAnsi="Times New Roman" w:cs="Times New Roman"/>
                <w:sz w:val="24"/>
                <w:lang w:val="pl-PL"/>
              </w:rPr>
              <w:t>Dane elektryczne w warunkach STC</w:t>
            </w:r>
          </w:p>
        </w:tc>
      </w:tr>
      <w:tr w:rsidR="00EA40DB" w:rsidRPr="00145667" w14:paraId="58BAD789" w14:textId="77777777">
        <w:trPr>
          <w:trHeight w:hRule="exact" w:val="444"/>
        </w:trPr>
        <w:tc>
          <w:tcPr>
            <w:tcW w:w="4112" w:type="dxa"/>
          </w:tcPr>
          <w:p w14:paraId="34010C57" w14:textId="77777777" w:rsidR="00EA40DB" w:rsidRPr="00145667" w:rsidRDefault="00655929" w:rsidP="00357BFC">
            <w:pPr>
              <w:pStyle w:val="TableParagraph"/>
              <w:widowControl/>
              <w:spacing w:line="360" w:lineRule="auto"/>
              <w:rPr>
                <w:rFonts w:ascii="Times New Roman" w:hAnsi="Times New Roman" w:cs="Times New Roman"/>
                <w:sz w:val="24"/>
                <w:lang w:val="pl-PL"/>
              </w:rPr>
            </w:pPr>
            <w:r w:rsidRPr="00145667">
              <w:rPr>
                <w:rFonts w:ascii="Times New Roman" w:hAnsi="Times New Roman" w:cs="Times New Roman"/>
                <w:sz w:val="24"/>
                <w:lang w:val="pl-PL"/>
              </w:rPr>
              <w:t>Moc</w:t>
            </w:r>
          </w:p>
        </w:tc>
        <w:tc>
          <w:tcPr>
            <w:tcW w:w="4815" w:type="dxa"/>
          </w:tcPr>
          <w:p w14:paraId="274337A7" w14:textId="68B0F4F4" w:rsidR="00EA40DB" w:rsidRPr="00145667" w:rsidRDefault="00655929" w:rsidP="00357BFC">
            <w:pPr>
              <w:pStyle w:val="TableParagraph"/>
              <w:widowControl/>
              <w:spacing w:line="360" w:lineRule="auto"/>
              <w:ind w:left="823"/>
              <w:rPr>
                <w:rFonts w:ascii="Times New Roman" w:hAnsi="Times New Roman" w:cs="Times New Roman"/>
                <w:sz w:val="16"/>
                <w:lang w:val="pl-PL"/>
              </w:rPr>
            </w:pPr>
            <w:r w:rsidRPr="00145667">
              <w:rPr>
                <w:rFonts w:ascii="Times New Roman" w:hAnsi="Times New Roman" w:cs="Times New Roman"/>
                <w:position w:val="2"/>
                <w:sz w:val="24"/>
                <w:lang w:val="pl-PL"/>
              </w:rPr>
              <w:t xml:space="preserve">Min. </w:t>
            </w:r>
            <w:r w:rsidR="00871042" w:rsidRPr="00145667">
              <w:rPr>
                <w:rFonts w:ascii="Times New Roman" w:hAnsi="Times New Roman" w:cs="Times New Roman"/>
                <w:position w:val="2"/>
                <w:sz w:val="24"/>
                <w:lang w:val="pl-PL"/>
              </w:rPr>
              <w:t>4</w:t>
            </w:r>
            <w:r w:rsidR="00221B35">
              <w:rPr>
                <w:rFonts w:ascii="Times New Roman" w:hAnsi="Times New Roman" w:cs="Times New Roman"/>
                <w:position w:val="2"/>
                <w:sz w:val="24"/>
                <w:lang w:val="pl-PL"/>
              </w:rPr>
              <w:t>5</w:t>
            </w:r>
            <w:r w:rsidR="00871042" w:rsidRPr="00145667">
              <w:rPr>
                <w:rFonts w:ascii="Times New Roman" w:hAnsi="Times New Roman" w:cs="Times New Roman"/>
                <w:position w:val="2"/>
                <w:sz w:val="24"/>
                <w:lang w:val="pl-PL"/>
              </w:rPr>
              <w:t>0</w:t>
            </w:r>
            <w:r w:rsidRPr="00145667">
              <w:rPr>
                <w:rFonts w:ascii="Times New Roman" w:hAnsi="Times New Roman" w:cs="Times New Roman"/>
                <w:position w:val="2"/>
                <w:sz w:val="24"/>
                <w:lang w:val="pl-PL"/>
              </w:rPr>
              <w:t xml:space="preserve"> W</w:t>
            </w:r>
            <w:r w:rsidRPr="00145667">
              <w:rPr>
                <w:rFonts w:ascii="Times New Roman" w:hAnsi="Times New Roman" w:cs="Times New Roman"/>
                <w:sz w:val="16"/>
                <w:lang w:val="pl-PL"/>
              </w:rPr>
              <w:t>p</w:t>
            </w:r>
          </w:p>
        </w:tc>
      </w:tr>
      <w:tr w:rsidR="00EA40DB" w:rsidRPr="00145667" w14:paraId="62AA7A64" w14:textId="77777777">
        <w:trPr>
          <w:trHeight w:hRule="exact" w:val="444"/>
        </w:trPr>
        <w:tc>
          <w:tcPr>
            <w:tcW w:w="4112" w:type="dxa"/>
          </w:tcPr>
          <w:p w14:paraId="12EB82C1" w14:textId="77777777" w:rsidR="00EA40DB" w:rsidRPr="00145667" w:rsidRDefault="00655929" w:rsidP="00357BFC">
            <w:pPr>
              <w:pStyle w:val="TableParagraph"/>
              <w:widowControl/>
              <w:spacing w:line="360" w:lineRule="auto"/>
              <w:rPr>
                <w:rFonts w:ascii="Times New Roman" w:hAnsi="Times New Roman" w:cs="Times New Roman"/>
                <w:sz w:val="24"/>
                <w:lang w:val="pl-PL"/>
              </w:rPr>
            </w:pPr>
            <w:r w:rsidRPr="00145667">
              <w:rPr>
                <w:rFonts w:ascii="Times New Roman" w:hAnsi="Times New Roman" w:cs="Times New Roman"/>
                <w:sz w:val="24"/>
                <w:lang w:val="pl-PL"/>
              </w:rPr>
              <w:t>Wydajność modułu</w:t>
            </w:r>
          </w:p>
        </w:tc>
        <w:tc>
          <w:tcPr>
            <w:tcW w:w="4815" w:type="dxa"/>
          </w:tcPr>
          <w:p w14:paraId="7003F3BD" w14:textId="77777777" w:rsidR="00EA40DB" w:rsidRPr="00145667" w:rsidRDefault="00655929" w:rsidP="00357BFC">
            <w:pPr>
              <w:pStyle w:val="TableParagraph"/>
              <w:widowControl/>
              <w:spacing w:line="360" w:lineRule="auto"/>
              <w:ind w:left="823"/>
              <w:rPr>
                <w:rFonts w:ascii="Times New Roman" w:hAnsi="Times New Roman" w:cs="Times New Roman"/>
                <w:sz w:val="24"/>
                <w:lang w:val="pl-PL"/>
              </w:rPr>
            </w:pPr>
            <w:r w:rsidRPr="00145667">
              <w:rPr>
                <w:rFonts w:ascii="Times New Roman" w:hAnsi="Times New Roman" w:cs="Times New Roman"/>
                <w:sz w:val="24"/>
                <w:lang w:val="pl-PL"/>
              </w:rPr>
              <w:t>Min. 20 %</w:t>
            </w:r>
          </w:p>
        </w:tc>
      </w:tr>
      <w:tr w:rsidR="00EA40DB" w:rsidRPr="00145667" w14:paraId="3DF0B9A5" w14:textId="77777777">
        <w:trPr>
          <w:trHeight w:hRule="exact" w:val="444"/>
        </w:trPr>
        <w:tc>
          <w:tcPr>
            <w:tcW w:w="4112" w:type="dxa"/>
          </w:tcPr>
          <w:p w14:paraId="41263B59" w14:textId="77777777" w:rsidR="00EA40DB" w:rsidRPr="00145667" w:rsidRDefault="00655929" w:rsidP="00357BFC">
            <w:pPr>
              <w:pStyle w:val="TableParagraph"/>
              <w:widowControl/>
              <w:spacing w:line="360" w:lineRule="auto"/>
              <w:rPr>
                <w:rFonts w:ascii="Times New Roman" w:hAnsi="Times New Roman" w:cs="Times New Roman"/>
                <w:sz w:val="24"/>
                <w:lang w:val="pl-PL"/>
              </w:rPr>
            </w:pPr>
            <w:r w:rsidRPr="00145667">
              <w:rPr>
                <w:rFonts w:ascii="Times New Roman" w:hAnsi="Times New Roman" w:cs="Times New Roman"/>
                <w:sz w:val="24"/>
                <w:lang w:val="pl-PL"/>
              </w:rPr>
              <w:t>Zakres temperatury</w:t>
            </w:r>
          </w:p>
        </w:tc>
        <w:tc>
          <w:tcPr>
            <w:tcW w:w="4815" w:type="dxa"/>
          </w:tcPr>
          <w:p w14:paraId="72BFAA2F" w14:textId="77777777" w:rsidR="00EA40DB" w:rsidRPr="00145667" w:rsidRDefault="00655929" w:rsidP="00357BFC">
            <w:pPr>
              <w:pStyle w:val="TableParagraph"/>
              <w:widowControl/>
              <w:spacing w:line="360" w:lineRule="auto"/>
              <w:ind w:left="823"/>
              <w:rPr>
                <w:rFonts w:ascii="Times New Roman" w:hAnsi="Times New Roman" w:cs="Times New Roman"/>
                <w:sz w:val="24"/>
                <w:lang w:val="pl-PL"/>
              </w:rPr>
            </w:pPr>
            <w:r w:rsidRPr="00145667">
              <w:rPr>
                <w:rFonts w:ascii="Times New Roman" w:hAnsi="Times New Roman" w:cs="Times New Roman"/>
                <w:sz w:val="24"/>
                <w:lang w:val="pl-PL"/>
              </w:rPr>
              <w:t>Min. w zakresie -40 do +85</w:t>
            </w:r>
          </w:p>
        </w:tc>
      </w:tr>
      <w:tr w:rsidR="00EA40DB" w:rsidRPr="00145667" w14:paraId="43935C43" w14:textId="77777777">
        <w:trPr>
          <w:trHeight w:hRule="exact" w:val="881"/>
        </w:trPr>
        <w:tc>
          <w:tcPr>
            <w:tcW w:w="4112" w:type="dxa"/>
          </w:tcPr>
          <w:p w14:paraId="570ED06C" w14:textId="77777777" w:rsidR="00EA40DB" w:rsidRPr="00145667" w:rsidRDefault="00655929" w:rsidP="00357BFC">
            <w:pPr>
              <w:pStyle w:val="TableParagraph"/>
              <w:widowControl/>
              <w:tabs>
                <w:tab w:val="left" w:pos="2897"/>
              </w:tabs>
              <w:spacing w:before="2" w:line="360" w:lineRule="auto"/>
              <w:rPr>
                <w:rFonts w:ascii="Times New Roman" w:hAnsi="Times New Roman" w:cs="Times New Roman"/>
                <w:sz w:val="24"/>
                <w:lang w:val="pl-PL"/>
              </w:rPr>
            </w:pPr>
            <w:r w:rsidRPr="00145667">
              <w:rPr>
                <w:rFonts w:ascii="Times New Roman" w:hAnsi="Times New Roman" w:cs="Times New Roman"/>
                <w:sz w:val="24"/>
                <w:lang w:val="pl-PL"/>
              </w:rPr>
              <w:t>Maksymalne</w:t>
            </w:r>
            <w:r w:rsidRPr="00145667">
              <w:rPr>
                <w:rFonts w:ascii="Times New Roman" w:hAnsi="Times New Roman" w:cs="Times New Roman"/>
                <w:sz w:val="24"/>
                <w:lang w:val="pl-PL"/>
              </w:rPr>
              <w:tab/>
              <w:t>obciążenie</w:t>
            </w:r>
          </w:p>
          <w:p w14:paraId="6E5EA522" w14:textId="77777777" w:rsidR="00EA40DB" w:rsidRPr="00145667" w:rsidRDefault="00655929" w:rsidP="00357BFC">
            <w:pPr>
              <w:pStyle w:val="TableParagraph"/>
              <w:widowControl/>
              <w:spacing w:before="145" w:line="360" w:lineRule="auto"/>
              <w:rPr>
                <w:rFonts w:ascii="Times New Roman" w:hAnsi="Times New Roman" w:cs="Times New Roman"/>
                <w:sz w:val="24"/>
                <w:lang w:val="pl-PL"/>
              </w:rPr>
            </w:pPr>
            <w:r w:rsidRPr="00145667">
              <w:rPr>
                <w:rFonts w:ascii="Times New Roman" w:hAnsi="Times New Roman" w:cs="Times New Roman"/>
                <w:sz w:val="24"/>
                <w:lang w:val="pl-PL"/>
              </w:rPr>
              <w:t>mechaniczne</w:t>
            </w:r>
          </w:p>
        </w:tc>
        <w:tc>
          <w:tcPr>
            <w:tcW w:w="4815" w:type="dxa"/>
          </w:tcPr>
          <w:p w14:paraId="3FF20AC1" w14:textId="77777777" w:rsidR="00EA40DB" w:rsidRPr="00145667" w:rsidRDefault="00655929" w:rsidP="00357BFC">
            <w:pPr>
              <w:pStyle w:val="TableParagraph"/>
              <w:widowControl/>
              <w:spacing w:before="218" w:line="360" w:lineRule="auto"/>
              <w:ind w:left="823"/>
              <w:rPr>
                <w:rFonts w:ascii="Times New Roman" w:hAnsi="Times New Roman" w:cs="Times New Roman"/>
                <w:sz w:val="24"/>
                <w:lang w:val="pl-PL"/>
              </w:rPr>
            </w:pPr>
            <w:r w:rsidRPr="00145667">
              <w:rPr>
                <w:rFonts w:ascii="Times New Roman" w:hAnsi="Times New Roman" w:cs="Times New Roman"/>
                <w:sz w:val="24"/>
                <w:lang w:val="pl-PL"/>
              </w:rPr>
              <w:t>Min. 2400 Pa</w:t>
            </w:r>
          </w:p>
        </w:tc>
      </w:tr>
      <w:tr w:rsidR="00EA40DB" w:rsidRPr="00FE7636" w14:paraId="6CE003BB" w14:textId="77777777">
        <w:trPr>
          <w:trHeight w:hRule="exact" w:val="444"/>
        </w:trPr>
        <w:tc>
          <w:tcPr>
            <w:tcW w:w="4112" w:type="dxa"/>
          </w:tcPr>
          <w:p w14:paraId="0747617E" w14:textId="77777777" w:rsidR="00EA40DB" w:rsidRPr="00145667" w:rsidRDefault="00655929" w:rsidP="00357BFC">
            <w:pPr>
              <w:pStyle w:val="TableParagraph"/>
              <w:widowControl/>
              <w:spacing w:line="360" w:lineRule="auto"/>
              <w:rPr>
                <w:rFonts w:ascii="Times New Roman" w:hAnsi="Times New Roman" w:cs="Times New Roman"/>
                <w:sz w:val="24"/>
                <w:lang w:val="pl-PL"/>
              </w:rPr>
            </w:pPr>
            <w:r w:rsidRPr="00145667">
              <w:rPr>
                <w:rFonts w:ascii="Times New Roman" w:hAnsi="Times New Roman" w:cs="Times New Roman"/>
                <w:sz w:val="24"/>
                <w:lang w:val="pl-PL"/>
              </w:rPr>
              <w:t>Odporność na gradobicie</w:t>
            </w:r>
          </w:p>
        </w:tc>
        <w:tc>
          <w:tcPr>
            <w:tcW w:w="4815" w:type="dxa"/>
          </w:tcPr>
          <w:p w14:paraId="5873C882" w14:textId="77777777" w:rsidR="00EA40DB" w:rsidRPr="00145667" w:rsidRDefault="00655929" w:rsidP="00357BFC">
            <w:pPr>
              <w:pStyle w:val="TableParagraph"/>
              <w:widowControl/>
              <w:spacing w:line="360" w:lineRule="auto"/>
              <w:ind w:left="823"/>
              <w:rPr>
                <w:rFonts w:ascii="Times New Roman" w:hAnsi="Times New Roman" w:cs="Times New Roman"/>
                <w:sz w:val="24"/>
                <w:lang w:val="pl-PL"/>
              </w:rPr>
            </w:pPr>
            <w:r w:rsidRPr="00145667">
              <w:rPr>
                <w:rFonts w:ascii="Times New Roman" w:hAnsi="Times New Roman" w:cs="Times New Roman"/>
                <w:sz w:val="24"/>
                <w:lang w:val="pl-PL"/>
              </w:rPr>
              <w:t>Grad 25 mm, prędkość 23 m/s</w:t>
            </w:r>
          </w:p>
        </w:tc>
      </w:tr>
      <w:tr w:rsidR="00EA40DB" w:rsidRPr="00145667" w14:paraId="7AD036D9" w14:textId="77777777">
        <w:trPr>
          <w:trHeight w:hRule="exact" w:val="444"/>
        </w:trPr>
        <w:tc>
          <w:tcPr>
            <w:tcW w:w="4112" w:type="dxa"/>
          </w:tcPr>
          <w:p w14:paraId="68FC1B56" w14:textId="77777777" w:rsidR="00EA40DB" w:rsidRPr="00145667" w:rsidRDefault="00655929" w:rsidP="00357BFC">
            <w:pPr>
              <w:pStyle w:val="TableParagraph"/>
              <w:widowControl/>
              <w:spacing w:line="360" w:lineRule="auto"/>
              <w:rPr>
                <w:rFonts w:ascii="Times New Roman" w:hAnsi="Times New Roman" w:cs="Times New Roman"/>
                <w:sz w:val="24"/>
                <w:lang w:val="pl-PL"/>
              </w:rPr>
            </w:pPr>
            <w:r w:rsidRPr="00145667">
              <w:rPr>
                <w:rFonts w:ascii="Times New Roman" w:hAnsi="Times New Roman" w:cs="Times New Roman"/>
                <w:sz w:val="24"/>
                <w:lang w:val="pl-PL"/>
              </w:rPr>
              <w:t>Konektory</w:t>
            </w:r>
          </w:p>
        </w:tc>
        <w:tc>
          <w:tcPr>
            <w:tcW w:w="4815" w:type="dxa"/>
          </w:tcPr>
          <w:p w14:paraId="2AB19C91" w14:textId="77777777" w:rsidR="00EA40DB" w:rsidRPr="00145667" w:rsidRDefault="00655929" w:rsidP="00357BFC">
            <w:pPr>
              <w:pStyle w:val="TableParagraph"/>
              <w:widowControl/>
              <w:spacing w:line="360" w:lineRule="auto"/>
              <w:ind w:left="823"/>
              <w:rPr>
                <w:rFonts w:ascii="Times New Roman" w:hAnsi="Times New Roman" w:cs="Times New Roman"/>
                <w:sz w:val="24"/>
                <w:lang w:val="pl-PL"/>
              </w:rPr>
            </w:pPr>
            <w:r w:rsidRPr="00145667">
              <w:rPr>
                <w:rFonts w:ascii="Times New Roman" w:hAnsi="Times New Roman" w:cs="Times New Roman"/>
                <w:sz w:val="24"/>
                <w:lang w:val="pl-PL"/>
              </w:rPr>
              <w:t>MC4</w:t>
            </w:r>
          </w:p>
        </w:tc>
      </w:tr>
      <w:tr w:rsidR="00EA40DB" w:rsidRPr="00FE7636" w14:paraId="220013E5" w14:textId="77777777">
        <w:trPr>
          <w:trHeight w:hRule="exact" w:val="446"/>
        </w:trPr>
        <w:tc>
          <w:tcPr>
            <w:tcW w:w="4112" w:type="dxa"/>
          </w:tcPr>
          <w:p w14:paraId="20D50A4F" w14:textId="77777777" w:rsidR="00EA40DB" w:rsidRPr="00145667" w:rsidRDefault="00655929" w:rsidP="00357BFC">
            <w:pPr>
              <w:pStyle w:val="TableParagraph"/>
              <w:widowControl/>
              <w:spacing w:line="360" w:lineRule="auto"/>
              <w:rPr>
                <w:rFonts w:ascii="Times New Roman" w:hAnsi="Times New Roman" w:cs="Times New Roman"/>
                <w:sz w:val="24"/>
                <w:lang w:val="pl-PL"/>
              </w:rPr>
            </w:pPr>
            <w:r w:rsidRPr="00145667">
              <w:rPr>
                <w:rFonts w:ascii="Times New Roman" w:hAnsi="Times New Roman" w:cs="Times New Roman"/>
                <w:sz w:val="24"/>
                <w:lang w:val="pl-PL"/>
              </w:rPr>
              <w:t>Rok produkcji</w:t>
            </w:r>
          </w:p>
        </w:tc>
        <w:tc>
          <w:tcPr>
            <w:tcW w:w="4815" w:type="dxa"/>
          </w:tcPr>
          <w:p w14:paraId="27F94CB2" w14:textId="354F9171" w:rsidR="00EA40DB" w:rsidRPr="00145667" w:rsidRDefault="00655929" w:rsidP="00357BFC">
            <w:pPr>
              <w:pStyle w:val="TableParagraph"/>
              <w:widowControl/>
              <w:spacing w:line="360" w:lineRule="auto"/>
              <w:ind w:left="823"/>
              <w:rPr>
                <w:rFonts w:ascii="Times New Roman" w:hAnsi="Times New Roman" w:cs="Times New Roman"/>
                <w:sz w:val="24"/>
                <w:lang w:val="pl-PL"/>
              </w:rPr>
            </w:pPr>
            <w:r w:rsidRPr="00145667">
              <w:rPr>
                <w:rFonts w:ascii="Times New Roman" w:hAnsi="Times New Roman" w:cs="Times New Roman"/>
                <w:sz w:val="24"/>
                <w:lang w:val="pl-PL"/>
              </w:rPr>
              <w:t xml:space="preserve">Nie starsze niż </w:t>
            </w:r>
            <w:r w:rsidR="00871042" w:rsidRPr="00145667">
              <w:rPr>
                <w:rFonts w:ascii="Times New Roman" w:hAnsi="Times New Roman" w:cs="Times New Roman"/>
                <w:sz w:val="24"/>
                <w:lang w:val="pl-PL"/>
              </w:rPr>
              <w:t xml:space="preserve">IV kwartał </w:t>
            </w:r>
            <w:r w:rsidRPr="00145667">
              <w:rPr>
                <w:rFonts w:ascii="Times New Roman" w:hAnsi="Times New Roman" w:cs="Times New Roman"/>
                <w:sz w:val="24"/>
                <w:lang w:val="pl-PL"/>
              </w:rPr>
              <w:t>202</w:t>
            </w:r>
            <w:r w:rsidR="00221B35">
              <w:rPr>
                <w:rFonts w:ascii="Times New Roman" w:hAnsi="Times New Roman" w:cs="Times New Roman"/>
                <w:sz w:val="24"/>
                <w:lang w:val="pl-PL"/>
              </w:rPr>
              <w:t>5</w:t>
            </w:r>
          </w:p>
        </w:tc>
      </w:tr>
    </w:tbl>
    <w:p w14:paraId="7807F9C0" w14:textId="77777777" w:rsidR="00EA40DB" w:rsidRPr="00145667" w:rsidRDefault="00EA40DB" w:rsidP="00357BFC">
      <w:pPr>
        <w:pStyle w:val="Tekstpodstawowy"/>
        <w:widowControl/>
        <w:spacing w:before="11" w:line="360" w:lineRule="auto"/>
        <w:ind w:left="0"/>
        <w:rPr>
          <w:rFonts w:ascii="Times New Roman" w:hAnsi="Times New Roman" w:cs="Times New Roman"/>
          <w:sz w:val="35"/>
          <w:lang w:val="pl-PL"/>
        </w:rPr>
      </w:pPr>
    </w:p>
    <w:p w14:paraId="6505387A" w14:textId="77777777" w:rsidR="00EA40DB" w:rsidRPr="00145667" w:rsidRDefault="00655929" w:rsidP="00357BFC">
      <w:pPr>
        <w:pStyle w:val="Nagwek31"/>
        <w:widowControl/>
        <w:numPr>
          <w:ilvl w:val="2"/>
          <w:numId w:val="5"/>
        </w:numPr>
        <w:tabs>
          <w:tab w:val="left" w:pos="1234"/>
        </w:tabs>
        <w:spacing w:before="1"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Posadowienie</w:t>
      </w:r>
      <w:r w:rsidR="00187BDC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paneli</w:t>
      </w:r>
    </w:p>
    <w:p w14:paraId="145498BC" w14:textId="77777777" w:rsidR="00EA40DB" w:rsidRPr="00145667" w:rsidRDefault="00655929" w:rsidP="00357BFC">
      <w:pPr>
        <w:pStyle w:val="Tekstpodstawowy"/>
        <w:widowControl/>
        <w:spacing w:before="145" w:line="360" w:lineRule="auto"/>
        <w:ind w:right="151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Panele zamontowane zostaną </w:t>
      </w:r>
      <w:r w:rsidR="001D5061" w:rsidRPr="00145667">
        <w:rPr>
          <w:rFonts w:ascii="Times New Roman" w:hAnsi="Times New Roman" w:cs="Times New Roman"/>
          <w:lang w:val="pl-PL"/>
        </w:rPr>
        <w:t xml:space="preserve">na </w:t>
      </w:r>
      <w:r w:rsidRPr="00145667">
        <w:rPr>
          <w:rFonts w:ascii="Times New Roman" w:hAnsi="Times New Roman" w:cs="Times New Roman"/>
          <w:lang w:val="pl-PL"/>
        </w:rPr>
        <w:t>dachach budynków na dedykowanych w tym celu konstrukcjach aluminiowych w zależności od rodzaju powierzchni, na której należy zamontować moduły. Niezbędne jest, aby Wykonawca dobrał konstrukcję mocującą dedykowaną do danego rodzaju pokrycia dachowego.</w:t>
      </w:r>
    </w:p>
    <w:p w14:paraId="0C7413CE" w14:textId="77777777" w:rsidR="00EA40DB" w:rsidRPr="00145667" w:rsidRDefault="00655929" w:rsidP="00357BFC">
      <w:pPr>
        <w:pStyle w:val="Tekstpodstawowy"/>
        <w:widowControl/>
        <w:spacing w:line="360" w:lineRule="auto"/>
        <w:ind w:right="158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Na dachach płaskich należy zastosować system balastowy z dodatkowym zabezpieczeniem przed przesunięciem za pomocą kleju bitumicznego uniemożliwiający poderwanie konstrukcji przez wiatr.</w:t>
      </w:r>
    </w:p>
    <w:p w14:paraId="5C287F74" w14:textId="77777777" w:rsidR="00357BFC" w:rsidRPr="00145667" w:rsidRDefault="00357BFC" w:rsidP="00357BFC">
      <w:pPr>
        <w:pStyle w:val="Tekstpodstawowy"/>
        <w:widowControl/>
        <w:spacing w:before="11" w:line="360" w:lineRule="auto"/>
        <w:ind w:left="0"/>
        <w:rPr>
          <w:rFonts w:ascii="Times New Roman" w:hAnsi="Times New Roman" w:cs="Times New Roman"/>
          <w:sz w:val="35"/>
          <w:lang w:val="pl-PL"/>
        </w:rPr>
      </w:pPr>
    </w:p>
    <w:p w14:paraId="18AE7922" w14:textId="77777777" w:rsidR="00EA40DB" w:rsidRPr="00145667" w:rsidRDefault="00655929" w:rsidP="00357BFC">
      <w:pPr>
        <w:pStyle w:val="Nagwek31"/>
        <w:widowControl/>
        <w:numPr>
          <w:ilvl w:val="2"/>
          <w:numId w:val="5"/>
        </w:numPr>
        <w:tabs>
          <w:tab w:val="left" w:pos="1234"/>
        </w:tabs>
        <w:spacing w:before="1"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lastRenderedPageBreak/>
        <w:t>Falowniki</w:t>
      </w:r>
    </w:p>
    <w:p w14:paraId="7869C7B8" w14:textId="77777777" w:rsidR="00EA40DB" w:rsidRPr="00145667" w:rsidRDefault="00EA40DB" w:rsidP="00357BFC">
      <w:pPr>
        <w:widowControl/>
        <w:spacing w:line="360" w:lineRule="auto"/>
        <w:rPr>
          <w:rFonts w:ascii="Times New Roman" w:hAnsi="Times New Roman" w:cs="Times New Roman"/>
          <w:lang w:val="pl-PL"/>
        </w:rPr>
      </w:pPr>
    </w:p>
    <w:p w14:paraId="0D1FCACB" w14:textId="6F222281" w:rsidR="005F3F17" w:rsidRPr="00FF1A41" w:rsidRDefault="005F3F17" w:rsidP="00357BFC">
      <w:pPr>
        <w:widowControl/>
        <w:spacing w:line="36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FF1A41">
        <w:rPr>
          <w:rFonts w:ascii="Times New Roman" w:hAnsi="Times New Roman" w:cs="Times New Roman"/>
          <w:sz w:val="24"/>
          <w:szCs w:val="24"/>
          <w:lang w:val="pl-PL"/>
        </w:rPr>
        <w:t xml:space="preserve">Dla uzyskania odpowiedniej charakterystyki wyjściowej do instalacji zaprojektować trójfazowy falownik. Energia prądu stałego generowana przez panele fotowoltaiczne jest zamieniana </w:t>
      </w:r>
      <w:r w:rsidRPr="00FF1A41">
        <w:rPr>
          <w:rFonts w:ascii="Times New Roman" w:hAnsi="Times New Roman" w:cs="Times New Roman"/>
          <w:sz w:val="24"/>
          <w:szCs w:val="24"/>
          <w:lang w:val="pl-PL"/>
        </w:rPr>
        <w:br/>
        <w:t>w przekształtniku beztransformatorowym na energię prądu zmiennego o wartości napięcia 230/400V. Parametry wyjściowe muszą być zgodne z aktualnymi</w:t>
      </w:r>
      <w:r w:rsidR="00997FDE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FF1A41">
        <w:rPr>
          <w:rFonts w:ascii="Times New Roman" w:hAnsi="Times New Roman" w:cs="Times New Roman"/>
          <w:sz w:val="24"/>
          <w:szCs w:val="24"/>
          <w:lang w:val="pl-PL"/>
        </w:rPr>
        <w:t>parametrami</w:t>
      </w:r>
      <w:r w:rsidR="00997FDE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FF1A41">
        <w:rPr>
          <w:rFonts w:ascii="Times New Roman" w:hAnsi="Times New Roman" w:cs="Times New Roman"/>
          <w:sz w:val="24"/>
          <w:szCs w:val="24"/>
          <w:lang w:val="pl-PL"/>
        </w:rPr>
        <w:t>sieci</w:t>
      </w:r>
      <w:r w:rsidR="00997FDE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FF1A41">
        <w:rPr>
          <w:rFonts w:ascii="Times New Roman" w:hAnsi="Times New Roman" w:cs="Times New Roman"/>
          <w:sz w:val="24"/>
          <w:szCs w:val="24"/>
          <w:lang w:val="pl-PL"/>
        </w:rPr>
        <w:t>wewnętrznej,</w:t>
      </w:r>
      <w:r w:rsidR="00997FDE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FF1A41">
        <w:rPr>
          <w:rFonts w:ascii="Times New Roman" w:hAnsi="Times New Roman" w:cs="Times New Roman"/>
          <w:sz w:val="24"/>
          <w:szCs w:val="24"/>
          <w:lang w:val="pl-PL"/>
        </w:rPr>
        <w:t>do</w:t>
      </w:r>
      <w:r w:rsidR="00997FDE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FF1A41">
        <w:rPr>
          <w:rFonts w:ascii="Times New Roman" w:hAnsi="Times New Roman" w:cs="Times New Roman"/>
          <w:sz w:val="24"/>
          <w:szCs w:val="24"/>
          <w:lang w:val="pl-PL"/>
        </w:rPr>
        <w:t>której</w:t>
      </w:r>
      <w:r w:rsidR="00997FDE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FF1A41">
        <w:rPr>
          <w:rFonts w:ascii="Times New Roman" w:hAnsi="Times New Roman" w:cs="Times New Roman"/>
          <w:sz w:val="24"/>
          <w:szCs w:val="24"/>
          <w:lang w:val="pl-PL"/>
        </w:rPr>
        <w:t>wpięte</w:t>
      </w:r>
      <w:r w:rsidR="00997FDE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FF1A41">
        <w:rPr>
          <w:rFonts w:ascii="Times New Roman" w:hAnsi="Times New Roman" w:cs="Times New Roman"/>
          <w:sz w:val="24"/>
          <w:szCs w:val="24"/>
          <w:lang w:val="pl-PL"/>
        </w:rPr>
        <w:t>będzie</w:t>
      </w:r>
      <w:r w:rsidR="00997FDE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FF1A41">
        <w:rPr>
          <w:rFonts w:ascii="Times New Roman" w:hAnsi="Times New Roman" w:cs="Times New Roman"/>
          <w:sz w:val="24"/>
          <w:szCs w:val="24"/>
          <w:lang w:val="pl-PL"/>
        </w:rPr>
        <w:t>wyjście</w:t>
      </w:r>
      <w:r w:rsidR="00997FDE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Pr="00FF1A41">
        <w:rPr>
          <w:rFonts w:ascii="Times New Roman" w:hAnsi="Times New Roman" w:cs="Times New Roman"/>
          <w:sz w:val="24"/>
          <w:szCs w:val="24"/>
          <w:lang w:val="pl-PL"/>
        </w:rPr>
        <w:t>instalacji.</w:t>
      </w:r>
    </w:p>
    <w:p w14:paraId="17B3856C" w14:textId="6774B235" w:rsidR="00EA40DB" w:rsidRPr="00FF1A41" w:rsidRDefault="00655929" w:rsidP="00E544B5">
      <w:pPr>
        <w:pStyle w:val="Tekstpodstawowy"/>
        <w:widowControl/>
        <w:spacing w:before="2" w:line="360" w:lineRule="auto"/>
        <w:ind w:right="27"/>
        <w:jc w:val="both"/>
        <w:rPr>
          <w:rFonts w:ascii="Times New Roman" w:hAnsi="Times New Roman" w:cs="Times New Roman"/>
          <w:lang w:val="pl-PL"/>
        </w:rPr>
      </w:pPr>
      <w:r w:rsidRPr="00FF1A41">
        <w:rPr>
          <w:rFonts w:ascii="Times New Roman" w:hAnsi="Times New Roman" w:cs="Times New Roman"/>
          <w:lang w:val="pl-PL"/>
        </w:rPr>
        <w:t xml:space="preserve">Rolę rozłączników poszczególnych generatorów pełnić będzie </w:t>
      </w:r>
      <w:r w:rsidR="007577A8" w:rsidRPr="00FF1A41">
        <w:rPr>
          <w:rFonts w:ascii="Times New Roman" w:hAnsi="Times New Roman" w:cs="Times New Roman"/>
          <w:lang w:val="pl-PL"/>
        </w:rPr>
        <w:t>elektroniczny rozłącznik</w:t>
      </w:r>
      <w:r w:rsidRPr="00FF1A41">
        <w:rPr>
          <w:rFonts w:ascii="Times New Roman" w:hAnsi="Times New Roman" w:cs="Times New Roman"/>
          <w:lang w:val="pl-PL"/>
        </w:rPr>
        <w:t xml:space="preserve">, zabudowany w falowniku. Łączenia poszczególnych generatorów do falownika realizować </w:t>
      </w:r>
      <w:r w:rsidR="00E544B5" w:rsidRPr="00FF1A41">
        <w:rPr>
          <w:rFonts w:ascii="Times New Roman" w:hAnsi="Times New Roman" w:cs="Times New Roman"/>
          <w:lang w:val="pl-PL"/>
        </w:rPr>
        <w:br/>
      </w:r>
      <w:r w:rsidRPr="00FF1A41">
        <w:rPr>
          <w:rFonts w:ascii="Times New Roman" w:hAnsi="Times New Roman" w:cs="Times New Roman"/>
          <w:lang w:val="pl-PL"/>
        </w:rPr>
        <w:t>za pomocą kabli o odpowiednim przekroju. Projektowane falowniki winny posiadać</w:t>
      </w:r>
      <w:r w:rsidR="00FF4672">
        <w:rPr>
          <w:rFonts w:ascii="Times New Roman" w:hAnsi="Times New Roman" w:cs="Times New Roman"/>
          <w:lang w:val="pl-PL"/>
        </w:rPr>
        <w:t xml:space="preserve"> </w:t>
      </w:r>
      <w:r w:rsidRPr="00FF1A41">
        <w:rPr>
          <w:rFonts w:ascii="Times New Roman" w:hAnsi="Times New Roman" w:cs="Times New Roman"/>
          <w:lang w:val="pl-PL"/>
        </w:rPr>
        <w:t>fabrycznie</w:t>
      </w:r>
      <w:r w:rsidR="00FF4672">
        <w:rPr>
          <w:rFonts w:ascii="Times New Roman" w:hAnsi="Times New Roman" w:cs="Times New Roman"/>
          <w:lang w:val="pl-PL"/>
        </w:rPr>
        <w:t xml:space="preserve"> </w:t>
      </w:r>
      <w:r w:rsidRPr="00FF1A41">
        <w:rPr>
          <w:rFonts w:ascii="Times New Roman" w:hAnsi="Times New Roman" w:cs="Times New Roman"/>
          <w:lang w:val="pl-PL"/>
        </w:rPr>
        <w:t>zintegrowaną</w:t>
      </w:r>
      <w:r w:rsidR="00FF4672">
        <w:rPr>
          <w:rFonts w:ascii="Times New Roman" w:hAnsi="Times New Roman" w:cs="Times New Roman"/>
          <w:lang w:val="pl-PL"/>
        </w:rPr>
        <w:t xml:space="preserve"> </w:t>
      </w:r>
      <w:r w:rsidRPr="00FF1A41">
        <w:rPr>
          <w:rFonts w:ascii="Times New Roman" w:hAnsi="Times New Roman" w:cs="Times New Roman"/>
          <w:lang w:val="pl-PL"/>
        </w:rPr>
        <w:t>ochronę</w:t>
      </w:r>
      <w:r w:rsidR="00FF4672">
        <w:rPr>
          <w:rFonts w:ascii="Times New Roman" w:hAnsi="Times New Roman" w:cs="Times New Roman"/>
          <w:lang w:val="pl-PL"/>
        </w:rPr>
        <w:t xml:space="preserve"> </w:t>
      </w:r>
      <w:r w:rsidRPr="00FF1A41">
        <w:rPr>
          <w:rFonts w:ascii="Times New Roman" w:hAnsi="Times New Roman" w:cs="Times New Roman"/>
          <w:lang w:val="pl-PL"/>
        </w:rPr>
        <w:t>przetężeniową</w:t>
      </w:r>
      <w:r w:rsidR="00FF4672">
        <w:rPr>
          <w:rFonts w:ascii="Times New Roman" w:hAnsi="Times New Roman" w:cs="Times New Roman"/>
          <w:lang w:val="pl-PL"/>
        </w:rPr>
        <w:t xml:space="preserve"> postronnie </w:t>
      </w:r>
      <w:r w:rsidRPr="00FF1A41">
        <w:rPr>
          <w:rFonts w:ascii="Times New Roman" w:hAnsi="Times New Roman" w:cs="Times New Roman"/>
          <w:lang w:val="pl-PL"/>
        </w:rPr>
        <w:t>DC</w:t>
      </w:r>
      <w:r w:rsidR="00FF4672">
        <w:rPr>
          <w:rFonts w:ascii="Times New Roman" w:hAnsi="Times New Roman" w:cs="Times New Roman"/>
          <w:lang w:val="pl-PL"/>
        </w:rPr>
        <w:t xml:space="preserve"> </w:t>
      </w:r>
      <w:r w:rsidRPr="00FF1A41">
        <w:rPr>
          <w:rFonts w:ascii="Times New Roman" w:hAnsi="Times New Roman" w:cs="Times New Roman"/>
          <w:lang w:val="pl-PL"/>
        </w:rPr>
        <w:t>oraz</w:t>
      </w:r>
      <w:r w:rsidR="00FF4672">
        <w:rPr>
          <w:rFonts w:ascii="Times New Roman" w:hAnsi="Times New Roman" w:cs="Times New Roman"/>
          <w:lang w:val="pl-PL"/>
        </w:rPr>
        <w:t xml:space="preserve"> </w:t>
      </w:r>
      <w:r w:rsidRPr="00FF1A41">
        <w:rPr>
          <w:rFonts w:ascii="Times New Roman" w:hAnsi="Times New Roman" w:cs="Times New Roman"/>
          <w:lang w:val="pl-PL"/>
        </w:rPr>
        <w:t xml:space="preserve">ochronę przed zamianą biegunów. </w:t>
      </w:r>
      <w:r w:rsidR="00FF4672">
        <w:rPr>
          <w:rFonts w:ascii="Times New Roman" w:hAnsi="Times New Roman" w:cs="Times New Roman"/>
          <w:lang w:val="pl-PL"/>
        </w:rPr>
        <w:br/>
      </w:r>
      <w:r w:rsidRPr="00FF1A41">
        <w:rPr>
          <w:rFonts w:ascii="Times New Roman" w:hAnsi="Times New Roman" w:cs="Times New Roman"/>
          <w:lang w:val="pl-PL"/>
        </w:rPr>
        <w:t>W przypadku przeciążenia winno nastąpić automatyczne przesunięcie punktu pracy i obniżenie mocy produkowanej. Ochronę przed przepięciami spowodowanymi wyładowaniami atmosferycznymi zaprojektować w oparciu o dedykowane ochronniki przepięciowe zabudowane</w:t>
      </w:r>
      <w:r w:rsidR="00305D12">
        <w:rPr>
          <w:rFonts w:ascii="Times New Roman" w:hAnsi="Times New Roman" w:cs="Times New Roman"/>
          <w:lang w:val="pl-PL"/>
        </w:rPr>
        <w:t xml:space="preserve"> </w:t>
      </w:r>
      <w:r w:rsidRPr="00FF1A41">
        <w:rPr>
          <w:rFonts w:ascii="Times New Roman" w:hAnsi="Times New Roman" w:cs="Times New Roman"/>
          <w:lang w:val="pl-PL"/>
        </w:rPr>
        <w:t xml:space="preserve">w falownikach, jako ich fabryczne wyposażenie a także zewnętrzne ochronniki dodatkowo ochraniające układ filtrów falownika. Odgromniki zewnętrzne należy montować </w:t>
      </w:r>
      <w:r w:rsidR="00305D12">
        <w:rPr>
          <w:rFonts w:ascii="Times New Roman" w:hAnsi="Times New Roman" w:cs="Times New Roman"/>
          <w:lang w:val="pl-PL"/>
        </w:rPr>
        <w:br/>
      </w:r>
      <w:r w:rsidRPr="00FF1A41">
        <w:rPr>
          <w:rFonts w:ascii="Times New Roman" w:hAnsi="Times New Roman" w:cs="Times New Roman"/>
          <w:lang w:val="pl-PL"/>
        </w:rPr>
        <w:t>w obwodach instalowanych przy</w:t>
      </w:r>
      <w:r w:rsidR="00305D12">
        <w:rPr>
          <w:rFonts w:ascii="Times New Roman" w:hAnsi="Times New Roman" w:cs="Times New Roman"/>
          <w:lang w:val="pl-PL"/>
        </w:rPr>
        <w:t xml:space="preserve"> </w:t>
      </w:r>
      <w:r w:rsidRPr="00FF1A41">
        <w:rPr>
          <w:rFonts w:ascii="Times New Roman" w:hAnsi="Times New Roman" w:cs="Times New Roman"/>
          <w:lang w:val="pl-PL"/>
        </w:rPr>
        <w:t>falownikach.</w:t>
      </w:r>
    </w:p>
    <w:p w14:paraId="5D123223" w14:textId="6A7659C8" w:rsidR="00EA40DB" w:rsidRPr="00145667" w:rsidRDefault="00655929" w:rsidP="00E544B5">
      <w:pPr>
        <w:pStyle w:val="Tekstpodstawowy"/>
        <w:widowControl/>
        <w:tabs>
          <w:tab w:val="left" w:pos="9923"/>
        </w:tabs>
        <w:spacing w:line="360" w:lineRule="auto"/>
        <w:ind w:right="148"/>
        <w:jc w:val="both"/>
        <w:rPr>
          <w:rFonts w:ascii="Times New Roman" w:hAnsi="Times New Roman" w:cs="Times New Roman"/>
          <w:lang w:val="pl-PL"/>
        </w:rPr>
      </w:pPr>
      <w:r w:rsidRPr="00FF1A41">
        <w:rPr>
          <w:rFonts w:ascii="Times New Roman" w:hAnsi="Times New Roman" w:cs="Times New Roman"/>
          <w:color w:val="000000" w:themeColor="text1"/>
          <w:lang w:val="pl-PL"/>
        </w:rPr>
        <w:t>Aplikacja</w:t>
      </w:r>
      <w:r w:rsidR="00187BDC" w:rsidRPr="00FF1A41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FF1A41">
        <w:rPr>
          <w:rFonts w:ascii="Times New Roman" w:hAnsi="Times New Roman" w:cs="Times New Roman"/>
          <w:color w:val="000000" w:themeColor="text1"/>
          <w:lang w:val="pl-PL"/>
        </w:rPr>
        <w:t>służąca</w:t>
      </w:r>
      <w:r w:rsidR="00187BDC" w:rsidRPr="00FF1A41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FF1A41">
        <w:rPr>
          <w:rFonts w:ascii="Times New Roman" w:hAnsi="Times New Roman" w:cs="Times New Roman"/>
          <w:color w:val="000000" w:themeColor="text1"/>
          <w:lang w:val="pl-PL"/>
        </w:rPr>
        <w:t>do</w:t>
      </w:r>
      <w:r w:rsidR="00187BDC" w:rsidRPr="00FF1A41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FF1A41">
        <w:rPr>
          <w:rFonts w:ascii="Times New Roman" w:hAnsi="Times New Roman" w:cs="Times New Roman"/>
          <w:color w:val="000000" w:themeColor="text1"/>
          <w:lang w:val="pl-PL"/>
        </w:rPr>
        <w:t>monitorowania</w:t>
      </w:r>
      <w:r w:rsidR="00187BDC" w:rsidRPr="00FF1A41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FF1A41">
        <w:rPr>
          <w:rFonts w:ascii="Times New Roman" w:hAnsi="Times New Roman" w:cs="Times New Roman"/>
          <w:color w:val="000000" w:themeColor="text1"/>
          <w:lang w:val="pl-PL"/>
        </w:rPr>
        <w:t>pracy</w:t>
      </w:r>
      <w:r w:rsidR="00187BDC" w:rsidRPr="00FF1A41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FF1A41">
        <w:rPr>
          <w:rFonts w:ascii="Times New Roman" w:hAnsi="Times New Roman" w:cs="Times New Roman"/>
          <w:color w:val="000000" w:themeColor="text1"/>
          <w:lang w:val="pl-PL"/>
        </w:rPr>
        <w:t>instalacji</w:t>
      </w:r>
      <w:r w:rsidR="00187BDC" w:rsidRPr="00FF1A41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FF1A41">
        <w:rPr>
          <w:rFonts w:ascii="Times New Roman" w:hAnsi="Times New Roman" w:cs="Times New Roman"/>
          <w:color w:val="000000" w:themeColor="text1"/>
          <w:lang w:val="pl-PL"/>
        </w:rPr>
        <w:t>powinna</w:t>
      </w:r>
      <w:r w:rsidR="00187BDC" w:rsidRPr="00FF1A41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FF1A41">
        <w:rPr>
          <w:rFonts w:ascii="Times New Roman" w:hAnsi="Times New Roman" w:cs="Times New Roman"/>
          <w:color w:val="000000" w:themeColor="text1"/>
          <w:lang w:val="pl-PL"/>
        </w:rPr>
        <w:t>pozwalać</w:t>
      </w:r>
      <w:r w:rsidR="00187BDC" w:rsidRPr="00FF1A41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FF1A41">
        <w:rPr>
          <w:rFonts w:ascii="Times New Roman" w:hAnsi="Times New Roman" w:cs="Times New Roman"/>
          <w:color w:val="000000" w:themeColor="text1"/>
          <w:lang w:val="pl-PL"/>
        </w:rPr>
        <w:t>na</w:t>
      </w:r>
      <w:r w:rsidR="00187BDC" w:rsidRPr="00FF1A41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FF1A41">
        <w:rPr>
          <w:rFonts w:ascii="Times New Roman" w:hAnsi="Times New Roman" w:cs="Times New Roman"/>
          <w:color w:val="000000" w:themeColor="text1"/>
          <w:lang w:val="pl-PL"/>
        </w:rPr>
        <w:t>wizualizację pracy poszczególnych modułów</w:t>
      </w:r>
      <w:r w:rsidR="00076A27" w:rsidRPr="00FF1A41">
        <w:rPr>
          <w:rFonts w:ascii="Times New Roman" w:hAnsi="Times New Roman" w:cs="Times New Roman"/>
          <w:color w:val="000000" w:themeColor="text1"/>
          <w:lang w:val="pl-PL"/>
        </w:rPr>
        <w:t xml:space="preserve"> i powinna pozwalać na uzyskanie szczegółowych</w:t>
      </w:r>
      <w:r w:rsidR="00076A27" w:rsidRPr="00187BDC">
        <w:rPr>
          <w:rFonts w:ascii="Times New Roman" w:hAnsi="Times New Roman" w:cs="Times New Roman"/>
          <w:color w:val="000000" w:themeColor="text1"/>
          <w:lang w:val="pl-PL"/>
        </w:rPr>
        <w:t xml:space="preserve"> informacji dot.</w:t>
      </w:r>
      <w:r w:rsidR="007A07FC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="00076A27" w:rsidRPr="00187BDC">
        <w:rPr>
          <w:rFonts w:ascii="Times New Roman" w:hAnsi="Times New Roman" w:cs="Times New Roman"/>
          <w:color w:val="000000" w:themeColor="text1"/>
          <w:lang w:val="pl-PL"/>
        </w:rPr>
        <w:t>produkcji energii przez instalację.</w:t>
      </w:r>
      <w:r w:rsidRPr="00145667">
        <w:rPr>
          <w:rFonts w:ascii="Times New Roman" w:hAnsi="Times New Roman" w:cs="Times New Roman"/>
          <w:lang w:val="pl-PL"/>
        </w:rPr>
        <w:t xml:space="preserve"> Wymaga się, aby falowniki spełniały wymagania stawiane przez PGE </w:t>
      </w:r>
      <w:r w:rsidR="00190A4E" w:rsidRPr="00145667">
        <w:rPr>
          <w:rFonts w:ascii="Times New Roman" w:hAnsi="Times New Roman" w:cs="Times New Roman"/>
          <w:lang w:val="pl-PL"/>
        </w:rPr>
        <w:t xml:space="preserve">Dystrybucja </w:t>
      </w:r>
      <w:r w:rsidRPr="00145667">
        <w:rPr>
          <w:rFonts w:ascii="Times New Roman" w:hAnsi="Times New Roman" w:cs="Times New Roman"/>
          <w:lang w:val="pl-PL"/>
        </w:rPr>
        <w:t xml:space="preserve">S.A., muszą także posiadać zdolność kompensacji mocy biernej oraz min. 2 wejścia MPPT. Dodatkowo powinny charakteryzować się co najmniej parametrami </w:t>
      </w:r>
      <w:r w:rsidR="00E544B5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o poniższych</w:t>
      </w:r>
      <w:r w:rsidR="007A07FC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wartościach:</w:t>
      </w:r>
    </w:p>
    <w:tbl>
      <w:tblPr>
        <w:tblW w:w="1013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50"/>
        <w:gridCol w:w="4986"/>
      </w:tblGrid>
      <w:tr w:rsidR="00D85865" w:rsidRPr="00D85865" w14:paraId="704FD511" w14:textId="77777777" w:rsidTr="00D85865">
        <w:trPr>
          <w:gridBefore w:val="1"/>
          <w:wBefore w:w="5150" w:type="dxa"/>
          <w:trHeight w:val="312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A4182" w14:textId="77777777" w:rsidR="00D85865" w:rsidRPr="00D85865" w:rsidRDefault="00D85865" w:rsidP="00D85865">
            <w:pPr>
              <w:widowControl/>
              <w:autoSpaceDE/>
              <w:autoSpaceDN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</w:p>
        </w:tc>
      </w:tr>
      <w:tr w:rsidR="00D85865" w:rsidRPr="00D85865" w14:paraId="5082DF55" w14:textId="77777777" w:rsidTr="00D85865">
        <w:trPr>
          <w:trHeight w:val="312"/>
        </w:trPr>
        <w:tc>
          <w:tcPr>
            <w:tcW w:w="5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ADD9E6" w14:textId="77777777" w:rsidR="00D85865" w:rsidRPr="00D85865" w:rsidRDefault="00D85865" w:rsidP="00D85865">
            <w:pPr>
              <w:widowControl/>
              <w:autoSpaceDE/>
              <w:autoSpaceDN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Stopień ochronny</w:t>
            </w:r>
          </w:p>
        </w:tc>
        <w:tc>
          <w:tcPr>
            <w:tcW w:w="4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D159C" w14:textId="77777777" w:rsidR="00D85865" w:rsidRPr="00D85865" w:rsidRDefault="00D85865" w:rsidP="00D85865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Min. IP 65</w:t>
            </w:r>
          </w:p>
        </w:tc>
      </w:tr>
      <w:tr w:rsidR="00D85865" w:rsidRPr="00D85865" w14:paraId="5D66D780" w14:textId="77777777" w:rsidTr="00D85865">
        <w:trPr>
          <w:trHeight w:val="312"/>
        </w:trPr>
        <w:tc>
          <w:tcPr>
            <w:tcW w:w="5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BE9BAA" w14:textId="77777777" w:rsidR="00D85865" w:rsidRPr="00D85865" w:rsidRDefault="00D85865" w:rsidP="00D85865">
            <w:pPr>
              <w:widowControl/>
              <w:autoSpaceDE/>
              <w:autoSpaceDN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Zakres temperatury otoczenia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6B626" w14:textId="77777777" w:rsidR="00D85865" w:rsidRPr="00D85865" w:rsidRDefault="00D85865" w:rsidP="00D85865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Min.  w  zakresie  od  -250C do +60C</w:t>
            </w:r>
          </w:p>
        </w:tc>
      </w:tr>
      <w:tr w:rsidR="00D85865" w:rsidRPr="00D85865" w14:paraId="3D6C99CF" w14:textId="77777777" w:rsidTr="00D85865">
        <w:trPr>
          <w:trHeight w:val="312"/>
        </w:trPr>
        <w:tc>
          <w:tcPr>
            <w:tcW w:w="5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66218A" w14:textId="77777777" w:rsidR="00D85865" w:rsidRPr="00D85865" w:rsidRDefault="00D85865" w:rsidP="00D85865">
            <w:pPr>
              <w:widowControl/>
              <w:autoSpaceDE/>
              <w:autoSpaceDN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Dopuszczalna wilgotność powietrza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19561" w14:textId="77777777" w:rsidR="00D85865" w:rsidRPr="00D85865" w:rsidRDefault="00D85865" w:rsidP="00D85865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0-100%</w:t>
            </w:r>
          </w:p>
        </w:tc>
      </w:tr>
      <w:tr w:rsidR="00D85865" w:rsidRPr="00D85865" w14:paraId="596A4ACB" w14:textId="77777777" w:rsidTr="00D85865">
        <w:trPr>
          <w:trHeight w:val="312"/>
        </w:trPr>
        <w:tc>
          <w:tcPr>
            <w:tcW w:w="5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555F70" w14:textId="77777777" w:rsidR="00D85865" w:rsidRPr="00D85865" w:rsidRDefault="00D85865" w:rsidP="00D85865">
            <w:pPr>
              <w:widowControl/>
              <w:autoSpaceDE/>
              <w:autoSpaceDN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Rozłącznik DC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AF8DF" w14:textId="77777777" w:rsidR="00D85865" w:rsidRPr="00D85865" w:rsidRDefault="00D85865" w:rsidP="00D85865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Tak</w:t>
            </w:r>
          </w:p>
        </w:tc>
      </w:tr>
      <w:tr w:rsidR="00D85865" w:rsidRPr="00D85865" w14:paraId="52A1DAFE" w14:textId="77777777" w:rsidTr="00D85865">
        <w:trPr>
          <w:trHeight w:val="312"/>
        </w:trPr>
        <w:tc>
          <w:tcPr>
            <w:tcW w:w="5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C42808" w14:textId="77777777" w:rsidR="00D85865" w:rsidRPr="00D85865" w:rsidRDefault="00D85865" w:rsidP="00D85865">
            <w:pPr>
              <w:widowControl/>
              <w:autoSpaceDE/>
              <w:autoSpaceDN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Ochrona przed odwrotną polaryzacją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0B663" w14:textId="77777777" w:rsidR="00D85865" w:rsidRPr="00D85865" w:rsidRDefault="00D85865" w:rsidP="00D85865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Tak</w:t>
            </w:r>
          </w:p>
        </w:tc>
      </w:tr>
      <w:tr w:rsidR="00D85865" w:rsidRPr="00D85865" w14:paraId="6960544F" w14:textId="77777777" w:rsidTr="00D85865">
        <w:trPr>
          <w:trHeight w:val="312"/>
        </w:trPr>
        <w:tc>
          <w:tcPr>
            <w:tcW w:w="5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5B12C0" w14:textId="77777777" w:rsidR="00D85865" w:rsidRPr="00D85865" w:rsidRDefault="00D85865" w:rsidP="00D85865">
            <w:pPr>
              <w:widowControl/>
              <w:autoSpaceDE/>
              <w:autoSpaceDN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Europejski współczynnik sprawności (µEU)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B0660" w14:textId="77777777" w:rsidR="00D85865" w:rsidRPr="00D85865" w:rsidRDefault="00D85865" w:rsidP="00D85865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96%</w:t>
            </w:r>
          </w:p>
        </w:tc>
      </w:tr>
      <w:tr w:rsidR="00D85865" w:rsidRPr="00D85865" w14:paraId="67219C8C" w14:textId="77777777" w:rsidTr="00D85865">
        <w:trPr>
          <w:trHeight w:val="312"/>
        </w:trPr>
        <w:tc>
          <w:tcPr>
            <w:tcW w:w="5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8F46D2" w14:textId="77777777" w:rsidR="00D85865" w:rsidRPr="00D85865" w:rsidRDefault="00D85865" w:rsidP="00D85865">
            <w:pPr>
              <w:widowControl/>
              <w:autoSpaceDE/>
              <w:autoSpaceDN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Emisja hałasu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CC440" w14:textId="77777777" w:rsidR="00D85865" w:rsidRPr="00D85865" w:rsidRDefault="00D85865" w:rsidP="00D85865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 xml:space="preserve">&lt; 70 </w:t>
            </w:r>
            <w:proofErr w:type="spellStart"/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dB</w:t>
            </w:r>
            <w:proofErr w:type="spellEnd"/>
          </w:p>
        </w:tc>
      </w:tr>
      <w:tr w:rsidR="00D85865" w:rsidRPr="00D85865" w14:paraId="50C8B5EF" w14:textId="77777777" w:rsidTr="00D85865">
        <w:trPr>
          <w:trHeight w:val="312"/>
        </w:trPr>
        <w:tc>
          <w:tcPr>
            <w:tcW w:w="5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7F83C6" w14:textId="77777777" w:rsidR="00D85865" w:rsidRPr="00D85865" w:rsidRDefault="00D85865" w:rsidP="00D85865">
            <w:pPr>
              <w:widowControl/>
              <w:autoSpaceDE/>
              <w:autoSpaceDN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Zużycie energii nocą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EFF66" w14:textId="77777777" w:rsidR="00D85865" w:rsidRPr="00D85865" w:rsidRDefault="00D85865" w:rsidP="00D85865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&lt;10 W</w:t>
            </w:r>
          </w:p>
        </w:tc>
      </w:tr>
      <w:tr w:rsidR="00187BDC" w:rsidRPr="00D85865" w14:paraId="5DF445E2" w14:textId="77777777" w:rsidTr="00D85865">
        <w:trPr>
          <w:trHeight w:val="623"/>
        </w:trPr>
        <w:tc>
          <w:tcPr>
            <w:tcW w:w="5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F86F69" w14:textId="77777777" w:rsidR="00187BDC" w:rsidRPr="00D85865" w:rsidRDefault="00187BDC" w:rsidP="00D85865">
            <w:pPr>
              <w:widowControl/>
              <w:autoSpaceDE/>
              <w:autoSpaceDN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Wbudowany WLAN IEEE 802.11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6E3F6" w14:textId="77777777" w:rsidR="00187BDC" w:rsidRPr="00D85865" w:rsidRDefault="00187BDC" w:rsidP="00D85865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Tak</w:t>
            </w:r>
          </w:p>
        </w:tc>
      </w:tr>
      <w:tr w:rsidR="00187BDC" w:rsidRPr="00D85865" w14:paraId="13ED8ACA" w14:textId="77777777" w:rsidTr="00D85865">
        <w:trPr>
          <w:trHeight w:val="312"/>
        </w:trPr>
        <w:tc>
          <w:tcPr>
            <w:tcW w:w="5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29D00E" w14:textId="77777777" w:rsidR="00187BDC" w:rsidRPr="00D85865" w:rsidRDefault="00187BDC" w:rsidP="00D85865">
            <w:pPr>
              <w:widowControl/>
              <w:autoSpaceDE/>
              <w:autoSpaceDN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Wbudowany Ethernet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FAAF1" w14:textId="77777777" w:rsidR="00187BDC" w:rsidRPr="00D85865" w:rsidRDefault="00187BDC" w:rsidP="00D85865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Tak</w:t>
            </w:r>
          </w:p>
        </w:tc>
      </w:tr>
      <w:tr w:rsidR="00187BDC" w:rsidRPr="00D85865" w14:paraId="701B94BA" w14:textId="77777777" w:rsidTr="00D85865">
        <w:trPr>
          <w:trHeight w:val="312"/>
        </w:trPr>
        <w:tc>
          <w:tcPr>
            <w:tcW w:w="5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F21372" w14:textId="77777777" w:rsidR="00187BDC" w:rsidRPr="00D85865" w:rsidRDefault="00187BDC" w:rsidP="00D85865">
            <w:pPr>
              <w:widowControl/>
              <w:autoSpaceDE/>
              <w:autoSpaceDN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Wbudowany serwer WWW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0BF66" w14:textId="77777777" w:rsidR="00187BDC" w:rsidRPr="00D85865" w:rsidRDefault="00187BDC" w:rsidP="00D85865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Tak</w:t>
            </w:r>
          </w:p>
        </w:tc>
      </w:tr>
      <w:tr w:rsidR="00187BDC" w:rsidRPr="00D85865" w14:paraId="2C16C94C" w14:textId="77777777" w:rsidTr="00D85865">
        <w:trPr>
          <w:trHeight w:val="312"/>
        </w:trPr>
        <w:tc>
          <w:tcPr>
            <w:tcW w:w="5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259A41" w14:textId="77777777" w:rsidR="00187BDC" w:rsidRPr="00D85865" w:rsidRDefault="00187BDC" w:rsidP="00D85865">
            <w:pPr>
              <w:widowControl/>
              <w:autoSpaceDE/>
              <w:autoSpaceDN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lastRenderedPageBreak/>
              <w:t>Wbudowany rejestrator danych / portal WWW do monitorowania instalacji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BA506" w14:textId="77777777" w:rsidR="00187BDC" w:rsidRPr="00D85865" w:rsidRDefault="00187BDC" w:rsidP="00D85865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Tak</w:t>
            </w:r>
          </w:p>
        </w:tc>
      </w:tr>
      <w:tr w:rsidR="00187BDC" w:rsidRPr="00D85865" w14:paraId="3C9F1A65" w14:textId="77777777" w:rsidTr="00D85865">
        <w:trPr>
          <w:trHeight w:val="312"/>
        </w:trPr>
        <w:tc>
          <w:tcPr>
            <w:tcW w:w="5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353497" w14:textId="77777777" w:rsidR="00187BDC" w:rsidRPr="00D85865" w:rsidRDefault="00187BDC" w:rsidP="00D85865">
            <w:pPr>
              <w:widowControl/>
              <w:autoSpaceDE/>
              <w:autoSpaceDN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Możliwość wgrania nowego oprogramowania firmowego do falownika</w:t>
            </w:r>
          </w:p>
        </w:tc>
        <w:tc>
          <w:tcPr>
            <w:tcW w:w="4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F3F5F" w14:textId="77777777" w:rsidR="00187BDC" w:rsidRPr="00D85865" w:rsidRDefault="00187BDC" w:rsidP="00D85865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val="pl-PL" w:eastAsia="pl-PL"/>
              </w:rPr>
            </w:pPr>
            <w:r w:rsidRPr="00D85865">
              <w:rPr>
                <w:rFonts w:ascii="Calibri" w:eastAsia="Times New Roman" w:hAnsi="Calibri" w:cs="Times New Roman"/>
                <w:color w:val="000000"/>
                <w:lang w:val="pl-PL" w:eastAsia="pl-PL"/>
              </w:rPr>
              <w:t>Tak</w:t>
            </w:r>
          </w:p>
        </w:tc>
      </w:tr>
    </w:tbl>
    <w:p w14:paraId="3EC475E0" w14:textId="77777777" w:rsidR="00D85865" w:rsidRDefault="00D85865" w:rsidP="00357BFC">
      <w:pPr>
        <w:pStyle w:val="Tekstpodstawowy"/>
        <w:widowControl/>
        <w:spacing w:line="360" w:lineRule="auto"/>
        <w:ind w:right="148"/>
        <w:jc w:val="both"/>
        <w:rPr>
          <w:rFonts w:ascii="Times New Roman" w:hAnsi="Times New Roman" w:cs="Times New Roman"/>
          <w:lang w:val="pl-PL"/>
        </w:rPr>
      </w:pPr>
    </w:p>
    <w:p w14:paraId="11EADC68" w14:textId="77777777" w:rsidR="00EA40DB" w:rsidRDefault="00655929" w:rsidP="00357BFC">
      <w:pPr>
        <w:pStyle w:val="Tekstpodstawowy"/>
        <w:widowControl/>
        <w:spacing w:before="100"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Falowniki należy montować w miarę m</w:t>
      </w:r>
      <w:r w:rsidR="00C86176">
        <w:rPr>
          <w:rFonts w:ascii="Times New Roman" w:hAnsi="Times New Roman" w:cs="Times New Roman"/>
          <w:lang w:val="pl-PL"/>
        </w:rPr>
        <w:t>ożliwości jak najbliżej modułów</w:t>
      </w:r>
      <w:r w:rsidR="00076A27">
        <w:rPr>
          <w:rFonts w:ascii="Times New Roman" w:hAnsi="Times New Roman" w:cs="Times New Roman"/>
          <w:lang w:val="pl-PL"/>
        </w:rPr>
        <w:t xml:space="preserve"> (wyklucza się montaż na dachu)</w:t>
      </w:r>
      <w:r w:rsidR="00C86176">
        <w:rPr>
          <w:rFonts w:ascii="Times New Roman" w:hAnsi="Times New Roman" w:cs="Times New Roman"/>
          <w:lang w:val="pl-PL"/>
        </w:rPr>
        <w:t xml:space="preserve">, ale w taki sposób aby był zapewniony dostęp do </w:t>
      </w:r>
      <w:proofErr w:type="spellStart"/>
      <w:r w:rsidR="00C86176">
        <w:rPr>
          <w:rFonts w:ascii="Times New Roman" w:hAnsi="Times New Roman" w:cs="Times New Roman"/>
          <w:lang w:val="pl-PL"/>
        </w:rPr>
        <w:t>internetu</w:t>
      </w:r>
      <w:proofErr w:type="spellEnd"/>
      <w:r w:rsidR="00C86176">
        <w:rPr>
          <w:rFonts w:ascii="Times New Roman" w:hAnsi="Times New Roman" w:cs="Times New Roman"/>
          <w:lang w:val="pl-PL"/>
        </w:rPr>
        <w:t>. Jeśli nie będzie to możliwe należy zastosować wzmacniacz sygnału.</w:t>
      </w:r>
    </w:p>
    <w:p w14:paraId="7A1646F0" w14:textId="77777777" w:rsidR="00EA40DB" w:rsidRPr="00145667" w:rsidRDefault="00655929" w:rsidP="00357BFC">
      <w:pPr>
        <w:pStyle w:val="Nagwek31"/>
        <w:widowControl/>
        <w:numPr>
          <w:ilvl w:val="2"/>
          <w:numId w:val="5"/>
        </w:numPr>
        <w:tabs>
          <w:tab w:val="left" w:pos="1234"/>
        </w:tabs>
        <w:spacing w:before="144"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Okablowanie</w:t>
      </w:r>
    </w:p>
    <w:p w14:paraId="43AC5821" w14:textId="484CED32" w:rsidR="002E6CE1" w:rsidRPr="00145667" w:rsidRDefault="00655929" w:rsidP="00357BFC">
      <w:pPr>
        <w:pStyle w:val="Tekstpodstawowy"/>
        <w:widowControl/>
        <w:spacing w:before="144" w:line="360" w:lineRule="auto"/>
        <w:ind w:right="151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Połączenia pomiędzy poszczególnymi panelami mają zostać wykonane kablami </w:t>
      </w:r>
      <w:r w:rsidR="002E6CE1" w:rsidRPr="00145667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za pomocą dedykowanych złączek w standardzie MC4. Powstały łańcuch składający się </w:t>
      </w:r>
      <w:r w:rsidR="00E544B5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z paneli zostanie włączony do falownika. Połączenie wykonane zostanie specjalnym kablem odpornym na promieniowanie UV, dedykowanym do stosowania w elektrowniach fotowoltaicznych. Kable układane będą w osłonach instalacyjnych, przymocowanych </w:t>
      </w:r>
      <w:r w:rsidR="00E544B5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do dachu, w sposób, który nie obciąża złącz konektorowych. Układając kable należy zachować szczególną ostrożności by nie uszkodzić izolacji o ostre krawędzie konstrukcji </w:t>
      </w:r>
      <w:r w:rsidR="00E544B5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i osłon instalacyjnych. Kable należy układać blisko siebie by</w:t>
      </w:r>
      <w:r w:rsidR="00E70E85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zminimalizować</w:t>
      </w:r>
      <w:r w:rsidR="00E70E85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możliwość</w:t>
      </w:r>
      <w:r w:rsidR="00E70E85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indukowania</w:t>
      </w:r>
      <w:r w:rsidR="00E70E85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się</w:t>
      </w:r>
      <w:r w:rsidR="00E70E85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w</w:t>
      </w:r>
      <w:r w:rsidR="00E70E85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nich</w:t>
      </w:r>
      <w:r w:rsidR="00E70E85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przepięć.</w:t>
      </w:r>
      <w:r w:rsidR="00E70E85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Włączenie</w:t>
      </w:r>
      <w:r w:rsidR="00E70E85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inwerterów do sieci wewnętrznej budynku odbędzie się za pomocą kabli AC. Między</w:t>
      </w:r>
      <w:r w:rsidR="00E70E85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 xml:space="preserve">inwerterem, a rozdzielnicą główną należy poprowadzić okablowanie miedziane o parametrach dobranych do mocy zainstalowanej </w:t>
      </w:r>
      <w:r w:rsidR="00E544B5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w instalacji fotowoltaicznej. Przekrój  przewodu</w:t>
      </w:r>
      <w:r w:rsidR="00E70E85">
        <w:rPr>
          <w:rFonts w:ascii="Times New Roman" w:hAnsi="Times New Roman" w:cs="Times New Roman"/>
          <w:lang w:val="pl-PL"/>
        </w:rPr>
        <w:t xml:space="preserve"> </w:t>
      </w:r>
      <w:r w:rsidR="002E6CE1" w:rsidRPr="00145667">
        <w:rPr>
          <w:rFonts w:ascii="Times New Roman" w:hAnsi="Times New Roman" w:cs="Times New Roman"/>
          <w:lang w:val="pl-PL"/>
        </w:rPr>
        <w:t>należy</w:t>
      </w:r>
      <w:r w:rsidR="00E70E85">
        <w:rPr>
          <w:rFonts w:ascii="Times New Roman" w:hAnsi="Times New Roman" w:cs="Times New Roman"/>
          <w:lang w:val="pl-PL"/>
        </w:rPr>
        <w:t xml:space="preserve"> </w:t>
      </w:r>
      <w:r w:rsidR="002E6CE1" w:rsidRPr="00145667">
        <w:rPr>
          <w:rFonts w:ascii="Times New Roman" w:hAnsi="Times New Roman" w:cs="Times New Roman"/>
          <w:lang w:val="pl-PL"/>
        </w:rPr>
        <w:t>dobrać</w:t>
      </w:r>
      <w:r w:rsidR="00E70E85">
        <w:rPr>
          <w:rFonts w:ascii="Times New Roman" w:hAnsi="Times New Roman" w:cs="Times New Roman"/>
          <w:lang w:val="pl-PL"/>
        </w:rPr>
        <w:t xml:space="preserve"> </w:t>
      </w:r>
      <w:r w:rsidR="002E6CE1" w:rsidRPr="00145667">
        <w:rPr>
          <w:rFonts w:ascii="Times New Roman" w:hAnsi="Times New Roman" w:cs="Times New Roman"/>
          <w:lang w:val="pl-PL"/>
        </w:rPr>
        <w:t>do</w:t>
      </w:r>
      <w:r w:rsidR="00E70E85">
        <w:rPr>
          <w:rFonts w:ascii="Times New Roman" w:hAnsi="Times New Roman" w:cs="Times New Roman"/>
          <w:lang w:val="pl-PL"/>
        </w:rPr>
        <w:t xml:space="preserve"> </w:t>
      </w:r>
      <w:r w:rsidR="002E6CE1" w:rsidRPr="00145667">
        <w:rPr>
          <w:rFonts w:ascii="Times New Roman" w:hAnsi="Times New Roman" w:cs="Times New Roman"/>
          <w:lang w:val="pl-PL"/>
        </w:rPr>
        <w:t>warunków</w:t>
      </w:r>
      <w:r w:rsidR="00E70E85">
        <w:rPr>
          <w:rFonts w:ascii="Times New Roman" w:hAnsi="Times New Roman" w:cs="Times New Roman"/>
          <w:lang w:val="pl-PL"/>
        </w:rPr>
        <w:t xml:space="preserve"> </w:t>
      </w:r>
      <w:r w:rsidR="002E6CE1" w:rsidRPr="00145667">
        <w:rPr>
          <w:rFonts w:ascii="Times New Roman" w:hAnsi="Times New Roman" w:cs="Times New Roman"/>
          <w:lang w:val="pl-PL"/>
        </w:rPr>
        <w:t>obciążenia</w:t>
      </w:r>
      <w:r w:rsidR="00E70E85">
        <w:rPr>
          <w:rFonts w:ascii="Times New Roman" w:hAnsi="Times New Roman" w:cs="Times New Roman"/>
          <w:lang w:val="pl-PL"/>
        </w:rPr>
        <w:t xml:space="preserve"> </w:t>
      </w:r>
      <w:r w:rsidR="002E6CE1" w:rsidRPr="00145667">
        <w:rPr>
          <w:rFonts w:ascii="Times New Roman" w:hAnsi="Times New Roman" w:cs="Times New Roman"/>
          <w:lang w:val="pl-PL"/>
        </w:rPr>
        <w:t>długotrwałego,</w:t>
      </w:r>
      <w:r w:rsidR="00E70E85">
        <w:rPr>
          <w:rFonts w:ascii="Times New Roman" w:hAnsi="Times New Roman" w:cs="Times New Roman"/>
          <w:lang w:val="pl-PL"/>
        </w:rPr>
        <w:t xml:space="preserve"> </w:t>
      </w:r>
      <w:r w:rsidR="002E6CE1" w:rsidRPr="00145667">
        <w:rPr>
          <w:rFonts w:ascii="Times New Roman" w:hAnsi="Times New Roman" w:cs="Times New Roman"/>
          <w:lang w:val="pl-PL"/>
        </w:rPr>
        <w:t>spadku</w:t>
      </w:r>
      <w:r w:rsidR="00E70E85">
        <w:rPr>
          <w:rFonts w:ascii="Times New Roman" w:hAnsi="Times New Roman" w:cs="Times New Roman"/>
          <w:lang w:val="pl-PL"/>
        </w:rPr>
        <w:t xml:space="preserve"> </w:t>
      </w:r>
      <w:r w:rsidR="002E6CE1" w:rsidRPr="00145667">
        <w:rPr>
          <w:rFonts w:ascii="Times New Roman" w:hAnsi="Times New Roman" w:cs="Times New Roman"/>
          <w:lang w:val="pl-PL"/>
        </w:rPr>
        <w:t>napięć</w:t>
      </w:r>
      <w:r w:rsidR="00E70E85">
        <w:rPr>
          <w:rFonts w:ascii="Times New Roman" w:hAnsi="Times New Roman" w:cs="Times New Roman"/>
          <w:lang w:val="pl-PL"/>
        </w:rPr>
        <w:t xml:space="preserve"> </w:t>
      </w:r>
      <w:r w:rsidR="002E6CE1" w:rsidRPr="00145667">
        <w:rPr>
          <w:rFonts w:ascii="Times New Roman" w:hAnsi="Times New Roman" w:cs="Times New Roman"/>
          <w:lang w:val="pl-PL"/>
        </w:rPr>
        <w:t>oraz</w:t>
      </w:r>
      <w:r w:rsidR="00D853B1">
        <w:rPr>
          <w:rFonts w:ascii="Times New Roman" w:hAnsi="Times New Roman" w:cs="Times New Roman"/>
          <w:lang w:val="pl-PL"/>
        </w:rPr>
        <w:t xml:space="preserve"> </w:t>
      </w:r>
      <w:r w:rsidR="002E6CE1" w:rsidRPr="00145667">
        <w:rPr>
          <w:rFonts w:ascii="Times New Roman" w:hAnsi="Times New Roman" w:cs="Times New Roman"/>
          <w:lang w:val="pl-PL"/>
        </w:rPr>
        <w:t>warunków zwarciowych danej instalacji.</w:t>
      </w:r>
    </w:p>
    <w:p w14:paraId="45BDB60A" w14:textId="77777777" w:rsidR="002E6CE1" w:rsidRPr="00145667" w:rsidRDefault="002E6CE1" w:rsidP="00357BFC">
      <w:pPr>
        <w:pStyle w:val="Tekstpodstawowy"/>
        <w:widowControl/>
        <w:spacing w:before="145"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Wymogi dotyczące okablowania:</w:t>
      </w:r>
    </w:p>
    <w:p w14:paraId="19FD857C" w14:textId="747AAB9C" w:rsidR="002E6CE1" w:rsidRPr="00145667" w:rsidRDefault="00D853B1" w:rsidP="00357BFC">
      <w:pPr>
        <w:pStyle w:val="Akapitzlist"/>
        <w:widowControl/>
        <w:numPr>
          <w:ilvl w:val="3"/>
          <w:numId w:val="5"/>
        </w:numPr>
        <w:tabs>
          <w:tab w:val="left" w:pos="1593"/>
          <w:tab w:val="left" w:pos="1594"/>
        </w:tabs>
        <w:spacing w:before="146" w:line="360" w:lineRule="auto"/>
        <w:jc w:val="both"/>
        <w:rPr>
          <w:rFonts w:ascii="Times New Roman" w:hAnsi="Times New Roman" w:cs="Times New Roman"/>
          <w:sz w:val="24"/>
          <w:lang w:val="pl-PL"/>
        </w:rPr>
      </w:pPr>
      <w:r>
        <w:rPr>
          <w:rFonts w:ascii="Times New Roman" w:hAnsi="Times New Roman" w:cs="Times New Roman"/>
          <w:sz w:val="24"/>
          <w:lang w:val="pl-PL"/>
        </w:rPr>
        <w:t>ż</w:t>
      </w:r>
      <w:r w:rsidR="002E6CE1" w:rsidRPr="00145667">
        <w:rPr>
          <w:rFonts w:ascii="Times New Roman" w:hAnsi="Times New Roman" w:cs="Times New Roman"/>
          <w:sz w:val="24"/>
          <w:lang w:val="pl-PL"/>
        </w:rPr>
        <w:t>yły</w:t>
      </w:r>
      <w:r>
        <w:rPr>
          <w:rFonts w:ascii="Times New Roman" w:hAnsi="Times New Roman" w:cs="Times New Roman"/>
          <w:sz w:val="24"/>
          <w:lang w:val="pl-PL"/>
        </w:rPr>
        <w:t xml:space="preserve"> </w:t>
      </w:r>
      <w:proofErr w:type="spellStart"/>
      <w:r w:rsidR="002E6CE1" w:rsidRPr="00145667">
        <w:rPr>
          <w:rFonts w:ascii="Times New Roman" w:hAnsi="Times New Roman" w:cs="Times New Roman"/>
          <w:sz w:val="24"/>
          <w:lang w:val="pl-PL"/>
        </w:rPr>
        <w:t>miedziane-ocynkowane</w:t>
      </w:r>
      <w:proofErr w:type="spellEnd"/>
      <w:r w:rsidR="002E6CE1" w:rsidRPr="00145667">
        <w:rPr>
          <w:rFonts w:ascii="Times New Roman" w:hAnsi="Times New Roman" w:cs="Times New Roman"/>
          <w:sz w:val="24"/>
          <w:lang w:val="pl-PL"/>
        </w:rPr>
        <w:t>,</w:t>
      </w:r>
    </w:p>
    <w:p w14:paraId="2DF6B672" w14:textId="77777777" w:rsidR="002E6CE1" w:rsidRPr="00145667" w:rsidRDefault="002E6CE1" w:rsidP="00357BFC">
      <w:pPr>
        <w:pStyle w:val="Akapitzlist"/>
        <w:widowControl/>
        <w:numPr>
          <w:ilvl w:val="3"/>
          <w:numId w:val="5"/>
        </w:numPr>
        <w:tabs>
          <w:tab w:val="left" w:pos="1593"/>
          <w:tab w:val="left" w:pos="1594"/>
        </w:tabs>
        <w:spacing w:before="142" w:line="360" w:lineRule="auto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projektowana żywotność ponad 25lat,</w:t>
      </w:r>
    </w:p>
    <w:p w14:paraId="6CC2096E" w14:textId="77777777" w:rsidR="002E6CE1" w:rsidRPr="00145667" w:rsidRDefault="00871042" w:rsidP="00357BFC">
      <w:pPr>
        <w:pStyle w:val="Akapitzlist"/>
        <w:widowControl/>
        <w:numPr>
          <w:ilvl w:val="3"/>
          <w:numId w:val="5"/>
        </w:numPr>
        <w:tabs>
          <w:tab w:val="left" w:pos="1593"/>
          <w:tab w:val="left" w:pos="1594"/>
        </w:tabs>
        <w:spacing w:before="139" w:line="360" w:lineRule="auto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zabezpieczone przed zwarciem,</w:t>
      </w:r>
    </w:p>
    <w:p w14:paraId="6AF0AEE1" w14:textId="77777777" w:rsidR="002E6CE1" w:rsidRPr="00145667" w:rsidRDefault="002E6CE1" w:rsidP="00357BFC">
      <w:pPr>
        <w:pStyle w:val="Akapitzlist"/>
        <w:widowControl/>
        <w:numPr>
          <w:ilvl w:val="3"/>
          <w:numId w:val="5"/>
        </w:numPr>
        <w:tabs>
          <w:tab w:val="left" w:pos="1593"/>
          <w:tab w:val="left" w:pos="1594"/>
        </w:tabs>
        <w:spacing w:before="142" w:line="360" w:lineRule="auto"/>
        <w:ind w:right="160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nadaje się do użycia w oraz na urz</w:t>
      </w:r>
      <w:r w:rsidR="004F776A" w:rsidRPr="00145667">
        <w:rPr>
          <w:rFonts w:ascii="Times New Roman" w:hAnsi="Times New Roman" w:cs="Times New Roman"/>
          <w:sz w:val="24"/>
          <w:lang w:val="pl-PL"/>
        </w:rPr>
        <w:t xml:space="preserve">ądzeniach i systemach podwójnie </w:t>
      </w:r>
      <w:r w:rsidRPr="00145667">
        <w:rPr>
          <w:rFonts w:ascii="Times New Roman" w:hAnsi="Times New Roman" w:cs="Times New Roman"/>
          <w:sz w:val="24"/>
          <w:lang w:val="pl-PL"/>
        </w:rPr>
        <w:t xml:space="preserve">izolowanych </w:t>
      </w:r>
      <w:r w:rsidR="00E544B5">
        <w:rPr>
          <w:rFonts w:ascii="Times New Roman" w:hAnsi="Times New Roman" w:cs="Times New Roman"/>
          <w:sz w:val="24"/>
          <w:lang w:val="pl-PL"/>
        </w:rPr>
        <w:br/>
      </w:r>
      <w:r w:rsidRPr="00145667">
        <w:rPr>
          <w:rFonts w:ascii="Times New Roman" w:hAnsi="Times New Roman" w:cs="Times New Roman"/>
          <w:sz w:val="24"/>
          <w:lang w:val="pl-PL"/>
        </w:rPr>
        <w:t xml:space="preserve">(II </w:t>
      </w:r>
      <w:proofErr w:type="spellStart"/>
      <w:r w:rsidRPr="00145667">
        <w:rPr>
          <w:rFonts w:ascii="Times New Roman" w:hAnsi="Times New Roman" w:cs="Times New Roman"/>
          <w:sz w:val="24"/>
          <w:lang w:val="pl-PL"/>
        </w:rPr>
        <w:t>klasaochronności</w:t>
      </w:r>
      <w:proofErr w:type="spellEnd"/>
      <w:r w:rsidRPr="00145667">
        <w:rPr>
          <w:rFonts w:ascii="Times New Roman" w:hAnsi="Times New Roman" w:cs="Times New Roman"/>
          <w:sz w:val="24"/>
          <w:lang w:val="pl-PL"/>
        </w:rPr>
        <w:t>)</w:t>
      </w:r>
      <w:r w:rsidR="004F776A" w:rsidRPr="00145667">
        <w:rPr>
          <w:rFonts w:ascii="Times New Roman" w:hAnsi="Times New Roman" w:cs="Times New Roman"/>
          <w:sz w:val="24"/>
          <w:lang w:val="pl-PL"/>
        </w:rPr>
        <w:t>,</w:t>
      </w:r>
    </w:p>
    <w:p w14:paraId="2E71D990" w14:textId="77777777" w:rsidR="002E6CE1" w:rsidRPr="00145667" w:rsidRDefault="002E6CE1" w:rsidP="00357BFC">
      <w:pPr>
        <w:pStyle w:val="Akapitzlist"/>
        <w:widowControl/>
        <w:numPr>
          <w:ilvl w:val="3"/>
          <w:numId w:val="5"/>
        </w:numPr>
        <w:tabs>
          <w:tab w:val="left" w:pos="1593"/>
          <w:tab w:val="left" w:pos="1594"/>
        </w:tabs>
        <w:spacing w:before="9" w:line="360" w:lineRule="auto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Temperatura pracy od -40°C do+120°C</w:t>
      </w:r>
      <w:r w:rsidR="004F776A" w:rsidRPr="00145667">
        <w:rPr>
          <w:rFonts w:ascii="Times New Roman" w:hAnsi="Times New Roman" w:cs="Times New Roman"/>
          <w:sz w:val="24"/>
          <w:lang w:val="pl-PL"/>
        </w:rPr>
        <w:t>,</w:t>
      </w:r>
    </w:p>
    <w:p w14:paraId="60B42B79" w14:textId="3385D9C9" w:rsidR="002E6CE1" w:rsidRPr="00145667" w:rsidRDefault="002E6CE1" w:rsidP="00357BFC">
      <w:pPr>
        <w:pStyle w:val="Akapitzlist"/>
        <w:widowControl/>
        <w:numPr>
          <w:ilvl w:val="3"/>
          <w:numId w:val="5"/>
        </w:numPr>
        <w:tabs>
          <w:tab w:val="left" w:pos="1593"/>
          <w:tab w:val="left" w:pos="1594"/>
        </w:tabs>
        <w:spacing w:before="142" w:line="360" w:lineRule="auto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Odporny na UV, Ozon i</w:t>
      </w:r>
      <w:r w:rsidR="00084221">
        <w:rPr>
          <w:rFonts w:ascii="Times New Roman" w:hAnsi="Times New Roman" w:cs="Times New Roman"/>
          <w:sz w:val="24"/>
          <w:lang w:val="pl-PL"/>
        </w:rPr>
        <w:t xml:space="preserve"> </w:t>
      </w:r>
      <w:r w:rsidRPr="00145667">
        <w:rPr>
          <w:rFonts w:ascii="Times New Roman" w:hAnsi="Times New Roman" w:cs="Times New Roman"/>
          <w:sz w:val="24"/>
          <w:lang w:val="pl-PL"/>
        </w:rPr>
        <w:t>Amoniak</w:t>
      </w:r>
      <w:r w:rsidR="004F776A" w:rsidRPr="00145667">
        <w:rPr>
          <w:rFonts w:ascii="Times New Roman" w:hAnsi="Times New Roman" w:cs="Times New Roman"/>
          <w:sz w:val="24"/>
          <w:lang w:val="pl-PL"/>
        </w:rPr>
        <w:t>,</w:t>
      </w:r>
    </w:p>
    <w:p w14:paraId="7AF4A9B4" w14:textId="3100BC67" w:rsidR="002E6CE1" w:rsidRPr="00145667" w:rsidRDefault="002E6CE1" w:rsidP="00357BFC">
      <w:pPr>
        <w:pStyle w:val="Akapitzlist"/>
        <w:widowControl/>
        <w:numPr>
          <w:ilvl w:val="3"/>
          <w:numId w:val="5"/>
        </w:numPr>
        <w:tabs>
          <w:tab w:val="left" w:pos="1593"/>
          <w:tab w:val="left" w:pos="1594"/>
        </w:tabs>
        <w:spacing w:before="139" w:line="360" w:lineRule="auto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 xml:space="preserve">Izolacja XLPE lub LSZH lub inna spełniająca wymagania UNE-EN 602106 </w:t>
      </w:r>
      <w:r w:rsidR="004F776A" w:rsidRPr="00145667">
        <w:rPr>
          <w:rFonts w:ascii="Times New Roman" w:hAnsi="Times New Roman" w:cs="Times New Roman"/>
          <w:spacing w:val="63"/>
          <w:sz w:val="24"/>
          <w:lang w:val="pl-PL"/>
        </w:rPr>
        <w:br/>
      </w:r>
      <w:r w:rsidRPr="00145667">
        <w:rPr>
          <w:rFonts w:ascii="Times New Roman" w:hAnsi="Times New Roman" w:cs="Times New Roman"/>
          <w:sz w:val="24"/>
          <w:lang w:val="pl-PL"/>
        </w:rPr>
        <w:t>lub</w:t>
      </w:r>
      <w:r w:rsidR="00084221">
        <w:rPr>
          <w:rFonts w:ascii="Times New Roman" w:hAnsi="Times New Roman" w:cs="Times New Roman"/>
          <w:sz w:val="24"/>
          <w:lang w:val="pl-PL"/>
        </w:rPr>
        <w:t xml:space="preserve"> </w:t>
      </w:r>
      <w:r w:rsidRPr="00145667">
        <w:rPr>
          <w:rFonts w:ascii="Times New Roman" w:hAnsi="Times New Roman" w:cs="Times New Roman"/>
          <w:sz w:val="24"/>
          <w:szCs w:val="24"/>
          <w:lang w:val="pl-PL"/>
        </w:rPr>
        <w:t>normy równoważne</w:t>
      </w:r>
      <w:r w:rsidR="004F776A" w:rsidRPr="00145667"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14:paraId="171F5C0C" w14:textId="748AA14E" w:rsidR="002E6CE1" w:rsidRPr="00145667" w:rsidRDefault="002E6CE1" w:rsidP="00357BFC">
      <w:pPr>
        <w:pStyle w:val="Tekstpodstawowy"/>
        <w:widowControl/>
        <w:spacing w:before="145"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lastRenderedPageBreak/>
        <w:t>Rozdzielnica</w:t>
      </w:r>
      <w:r w:rsidR="00084221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powinna</w:t>
      </w:r>
      <w:r w:rsidR="00084221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być</w:t>
      </w:r>
      <w:r w:rsidR="00084221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wyposażona</w:t>
      </w:r>
      <w:r w:rsidR="00084221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w</w:t>
      </w:r>
      <w:r w:rsidR="00084221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zabezpieczenia</w:t>
      </w:r>
      <w:r w:rsidR="00084221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dobrane</w:t>
      </w:r>
      <w:r w:rsidR="00084221">
        <w:rPr>
          <w:rFonts w:ascii="Times New Roman" w:hAnsi="Times New Roman" w:cs="Times New Roman"/>
          <w:lang w:val="pl-PL"/>
        </w:rPr>
        <w:t xml:space="preserve"> </w:t>
      </w:r>
      <w:proofErr w:type="spellStart"/>
      <w:r w:rsidRPr="00145667">
        <w:rPr>
          <w:rFonts w:ascii="Times New Roman" w:hAnsi="Times New Roman" w:cs="Times New Roman"/>
          <w:lang w:val="pl-PL"/>
        </w:rPr>
        <w:t>dowarunków</w:t>
      </w:r>
      <w:proofErr w:type="spellEnd"/>
      <w:r w:rsidR="00084221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pracy każdego</w:t>
      </w:r>
      <w:r w:rsidR="00084221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falownika.</w:t>
      </w:r>
    </w:p>
    <w:p w14:paraId="291B035D" w14:textId="77777777" w:rsidR="002E6CE1" w:rsidRPr="00145667" w:rsidRDefault="002E6CE1" w:rsidP="00357BFC">
      <w:pPr>
        <w:pStyle w:val="Tekstpodstawowy"/>
        <w:widowControl/>
        <w:spacing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W rozdzielnicy </w:t>
      </w:r>
      <w:proofErr w:type="spellStart"/>
      <w:r w:rsidRPr="00145667">
        <w:rPr>
          <w:rFonts w:ascii="Times New Roman" w:hAnsi="Times New Roman" w:cs="Times New Roman"/>
          <w:lang w:val="pl-PL"/>
        </w:rPr>
        <w:t>nN</w:t>
      </w:r>
      <w:proofErr w:type="spellEnd"/>
      <w:r w:rsidRPr="00145667">
        <w:rPr>
          <w:rFonts w:ascii="Times New Roman" w:hAnsi="Times New Roman" w:cs="Times New Roman"/>
          <w:lang w:val="pl-PL"/>
        </w:rPr>
        <w:t xml:space="preserve"> należy przewidzieć:</w:t>
      </w:r>
    </w:p>
    <w:p w14:paraId="0C5CD9CF" w14:textId="055B2BBE" w:rsidR="002E6CE1" w:rsidRPr="00145667" w:rsidRDefault="002E6CE1" w:rsidP="00357BFC">
      <w:pPr>
        <w:pStyle w:val="Akapitzlist"/>
        <w:widowControl/>
        <w:numPr>
          <w:ilvl w:val="3"/>
          <w:numId w:val="5"/>
        </w:numPr>
        <w:tabs>
          <w:tab w:val="left" w:pos="1593"/>
          <w:tab w:val="left" w:pos="1594"/>
        </w:tabs>
        <w:spacing w:before="146" w:line="360" w:lineRule="auto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kompletną aparaturę</w:t>
      </w:r>
      <w:r w:rsidR="00084221">
        <w:rPr>
          <w:rFonts w:ascii="Times New Roman" w:hAnsi="Times New Roman" w:cs="Times New Roman"/>
          <w:sz w:val="24"/>
          <w:lang w:val="pl-PL"/>
        </w:rPr>
        <w:t xml:space="preserve"> </w:t>
      </w:r>
      <w:r w:rsidRPr="00145667">
        <w:rPr>
          <w:rFonts w:ascii="Times New Roman" w:hAnsi="Times New Roman" w:cs="Times New Roman"/>
          <w:sz w:val="24"/>
          <w:lang w:val="pl-PL"/>
        </w:rPr>
        <w:t>zabezpieczającą</w:t>
      </w:r>
      <w:r w:rsidR="00D06005" w:rsidRPr="00145667">
        <w:rPr>
          <w:rFonts w:ascii="Times New Roman" w:hAnsi="Times New Roman" w:cs="Times New Roman"/>
          <w:sz w:val="24"/>
          <w:lang w:val="pl-PL"/>
        </w:rPr>
        <w:t>,</w:t>
      </w:r>
    </w:p>
    <w:p w14:paraId="611C9790" w14:textId="15A9DBFC" w:rsidR="00D06005" w:rsidRPr="00145667" w:rsidRDefault="002E6CE1" w:rsidP="00357BFC">
      <w:pPr>
        <w:pStyle w:val="Akapitzlist"/>
        <w:widowControl/>
        <w:numPr>
          <w:ilvl w:val="3"/>
          <w:numId w:val="5"/>
        </w:numPr>
        <w:tabs>
          <w:tab w:val="left" w:pos="1593"/>
          <w:tab w:val="left" w:pos="1594"/>
        </w:tabs>
        <w:spacing w:before="143" w:line="360" w:lineRule="auto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zabezpieczenie</w:t>
      </w:r>
      <w:r w:rsidR="00084221">
        <w:rPr>
          <w:rFonts w:ascii="Times New Roman" w:hAnsi="Times New Roman" w:cs="Times New Roman"/>
          <w:sz w:val="24"/>
          <w:lang w:val="pl-PL"/>
        </w:rPr>
        <w:t xml:space="preserve"> </w:t>
      </w:r>
      <w:r w:rsidRPr="00145667">
        <w:rPr>
          <w:rFonts w:ascii="Times New Roman" w:hAnsi="Times New Roman" w:cs="Times New Roman"/>
          <w:sz w:val="24"/>
          <w:lang w:val="pl-PL"/>
        </w:rPr>
        <w:t>przeciwprzepięciowe</w:t>
      </w:r>
      <w:r w:rsidR="00D06005" w:rsidRPr="00145667">
        <w:rPr>
          <w:rFonts w:ascii="Times New Roman" w:hAnsi="Times New Roman" w:cs="Times New Roman"/>
          <w:sz w:val="24"/>
          <w:lang w:val="pl-PL"/>
        </w:rPr>
        <w:t>,</w:t>
      </w:r>
    </w:p>
    <w:p w14:paraId="20EF6673" w14:textId="306922B9" w:rsidR="002E6CE1" w:rsidRDefault="00D06005" w:rsidP="00357BFC">
      <w:pPr>
        <w:pStyle w:val="Akapitzlist"/>
        <w:widowControl/>
        <w:tabs>
          <w:tab w:val="left" w:pos="851"/>
        </w:tabs>
        <w:spacing w:before="143" w:line="360" w:lineRule="auto"/>
        <w:ind w:left="851" w:firstLine="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145667">
        <w:rPr>
          <w:rFonts w:ascii="Times New Roman" w:hAnsi="Times New Roman" w:cs="Times New Roman"/>
          <w:sz w:val="24"/>
          <w:szCs w:val="24"/>
          <w:lang w:val="pl-PL"/>
        </w:rPr>
        <w:t>z</w:t>
      </w:r>
      <w:r w:rsidR="002E6CE1" w:rsidRPr="00145667">
        <w:rPr>
          <w:rFonts w:ascii="Times New Roman" w:hAnsi="Times New Roman" w:cs="Times New Roman"/>
          <w:sz w:val="24"/>
          <w:szCs w:val="24"/>
          <w:lang w:val="pl-PL"/>
        </w:rPr>
        <w:t>godnie  z wymogami  określonymi  przez lokalnego operatora sieci dystrybucyjnej</w:t>
      </w:r>
      <w:r w:rsidR="00084221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2E6CE1" w:rsidRPr="00145667">
        <w:rPr>
          <w:rFonts w:ascii="Times New Roman" w:hAnsi="Times New Roman" w:cs="Times New Roman"/>
          <w:sz w:val="24"/>
          <w:szCs w:val="24"/>
          <w:lang w:val="pl-PL"/>
        </w:rPr>
        <w:t>elektroenergetycznej.</w:t>
      </w:r>
    </w:p>
    <w:p w14:paraId="1B3A1C47" w14:textId="77777777" w:rsidR="00C86176" w:rsidRPr="00145667" w:rsidRDefault="00C86176" w:rsidP="00357BFC">
      <w:pPr>
        <w:pStyle w:val="Akapitzlist"/>
        <w:widowControl/>
        <w:tabs>
          <w:tab w:val="left" w:pos="851"/>
        </w:tabs>
        <w:spacing w:before="143" w:line="360" w:lineRule="auto"/>
        <w:ind w:left="851" w:firstLine="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Należy wykonać stosowne oznaczenia instalacji wraz z umieszczeniem zalaminowanego schematu przyłączenia instalacji PV.</w:t>
      </w:r>
    </w:p>
    <w:p w14:paraId="1F5B82BF" w14:textId="77777777" w:rsidR="002E6CE1" w:rsidRPr="00145667" w:rsidRDefault="002E6CE1" w:rsidP="00357BFC">
      <w:pPr>
        <w:pStyle w:val="Tekstpodstawowy"/>
        <w:widowControl/>
        <w:spacing w:before="145"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Nie dopuszcza się prowadzenia przewodów po elewacji budynku.</w:t>
      </w:r>
    </w:p>
    <w:p w14:paraId="14B3A0A6" w14:textId="48E699CB" w:rsidR="002E6CE1" w:rsidRPr="00145667" w:rsidRDefault="002E6CE1" w:rsidP="00357BFC">
      <w:pPr>
        <w:widowControl/>
        <w:spacing w:before="145" w:line="360" w:lineRule="auto"/>
        <w:ind w:left="873"/>
        <w:jc w:val="both"/>
        <w:rPr>
          <w:rFonts w:ascii="Times New Roman" w:hAnsi="Times New Roman" w:cs="Times New Roman"/>
          <w:b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 xml:space="preserve">Dopuszcza   się   prowadzenie   przewodów   w   </w:t>
      </w:r>
      <w:r w:rsidRPr="00145667">
        <w:rPr>
          <w:rFonts w:ascii="Times New Roman" w:hAnsi="Times New Roman" w:cs="Times New Roman"/>
          <w:b/>
          <w:sz w:val="24"/>
          <w:u w:val="thick"/>
          <w:lang w:val="pl-PL"/>
        </w:rPr>
        <w:t xml:space="preserve">nieczynnych,   wyłączonych   </w:t>
      </w:r>
      <w:r w:rsidR="00BC5728" w:rsidRPr="00145667">
        <w:rPr>
          <w:rFonts w:ascii="Times New Roman" w:hAnsi="Times New Roman" w:cs="Times New Roman"/>
          <w:b/>
          <w:sz w:val="24"/>
          <w:u w:val="thick"/>
          <w:lang w:val="pl-PL"/>
        </w:rPr>
        <w:br/>
      </w:r>
      <w:r w:rsidRPr="00145667">
        <w:rPr>
          <w:rFonts w:ascii="Times New Roman" w:hAnsi="Times New Roman" w:cs="Times New Roman"/>
          <w:b/>
          <w:sz w:val="24"/>
          <w:u w:val="thick"/>
          <w:lang w:val="pl-PL"/>
        </w:rPr>
        <w:t>z</w:t>
      </w:r>
      <w:r w:rsidR="009443B2">
        <w:rPr>
          <w:rFonts w:ascii="Times New Roman" w:hAnsi="Times New Roman" w:cs="Times New Roman"/>
          <w:b/>
          <w:sz w:val="24"/>
          <w:u w:val="thick"/>
          <w:lang w:val="pl-PL"/>
        </w:rPr>
        <w:t xml:space="preserve"> </w:t>
      </w:r>
      <w:r w:rsidRPr="00145667">
        <w:rPr>
          <w:rFonts w:ascii="Times New Roman" w:hAnsi="Times New Roman" w:cs="Times New Roman"/>
          <w:b/>
          <w:sz w:val="24"/>
          <w:u w:val="thick"/>
          <w:lang w:val="pl-PL"/>
        </w:rPr>
        <w:t xml:space="preserve">eksploatacji  </w:t>
      </w:r>
      <w:r w:rsidRPr="00145667">
        <w:rPr>
          <w:rFonts w:ascii="Times New Roman" w:hAnsi="Times New Roman" w:cs="Times New Roman"/>
          <w:sz w:val="24"/>
          <w:lang w:val="pl-PL"/>
        </w:rPr>
        <w:t>kanałach</w:t>
      </w:r>
      <w:r w:rsidR="00C86176">
        <w:rPr>
          <w:rFonts w:ascii="Times New Roman" w:hAnsi="Times New Roman" w:cs="Times New Roman"/>
          <w:sz w:val="24"/>
          <w:lang w:val="pl-PL"/>
        </w:rPr>
        <w:t xml:space="preserve"> spalinowych lub wentylacyjnych, pod warunkiem uzyskania stosownych opinii kominiarskich.</w:t>
      </w:r>
    </w:p>
    <w:p w14:paraId="4A26A9D1" w14:textId="61A16151" w:rsidR="002E6CE1" w:rsidRPr="00145667" w:rsidRDefault="002E6CE1" w:rsidP="00357BFC">
      <w:pPr>
        <w:pStyle w:val="Nagwek31"/>
        <w:widowControl/>
        <w:spacing w:before="144"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Prowadzenie   przewodów   w   kanałach   wentylacyjnych  </w:t>
      </w:r>
      <w:r w:rsidR="009E5C85" w:rsidRPr="00145667">
        <w:rPr>
          <w:rFonts w:ascii="Times New Roman" w:hAnsi="Times New Roman" w:cs="Times New Roman"/>
          <w:b w:val="0"/>
          <w:bCs w:val="0"/>
          <w:u w:val="single"/>
          <w:lang w:val="pl-PL"/>
        </w:rPr>
        <w:t>czynnych, obsługujących</w:t>
      </w:r>
      <w:r w:rsidR="00676650">
        <w:rPr>
          <w:rFonts w:ascii="Times New Roman" w:hAnsi="Times New Roman" w:cs="Times New Roman"/>
          <w:b w:val="0"/>
          <w:bCs w:val="0"/>
          <w:u w:val="single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jakiekolwiek pomieszczenie jest niedopuszczalne!</w:t>
      </w:r>
    </w:p>
    <w:p w14:paraId="484D8287" w14:textId="77777777" w:rsidR="002E6CE1" w:rsidRPr="00145667" w:rsidRDefault="002E6CE1" w:rsidP="00357BFC">
      <w:pPr>
        <w:pStyle w:val="Tekstpodstawowy"/>
        <w:widowControl/>
        <w:spacing w:before="145"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Przewody prowadzone w budynku muszą być prowadzone w </w:t>
      </w:r>
      <w:proofErr w:type="spellStart"/>
      <w:r w:rsidRPr="00145667">
        <w:rPr>
          <w:rFonts w:ascii="Times New Roman" w:hAnsi="Times New Roman" w:cs="Times New Roman"/>
          <w:lang w:val="pl-PL"/>
        </w:rPr>
        <w:t>peszlach</w:t>
      </w:r>
      <w:proofErr w:type="spellEnd"/>
      <w:r w:rsidRPr="00145667">
        <w:rPr>
          <w:rFonts w:ascii="Times New Roman" w:hAnsi="Times New Roman" w:cs="Times New Roman"/>
          <w:lang w:val="pl-PL"/>
        </w:rPr>
        <w:t xml:space="preserve"> o określonej odporności ogniowej i obudowane (na przykład płytami g-k</w:t>
      </w:r>
      <w:r w:rsidR="00ED55D3" w:rsidRPr="00145667">
        <w:rPr>
          <w:rFonts w:ascii="Times New Roman" w:hAnsi="Times New Roman" w:cs="Times New Roman"/>
          <w:lang w:val="pl-PL"/>
        </w:rPr>
        <w:t>, korytkami kablowymi</w:t>
      </w:r>
      <w:r w:rsidRPr="00145667">
        <w:rPr>
          <w:rFonts w:ascii="Times New Roman" w:hAnsi="Times New Roman" w:cs="Times New Roman"/>
          <w:lang w:val="pl-PL"/>
        </w:rPr>
        <w:t>)</w:t>
      </w:r>
      <w:r w:rsidR="00BC5728" w:rsidRPr="00145667">
        <w:rPr>
          <w:rFonts w:ascii="Times New Roman" w:hAnsi="Times New Roman" w:cs="Times New Roman"/>
          <w:lang w:val="pl-PL"/>
        </w:rPr>
        <w:t>.</w:t>
      </w:r>
    </w:p>
    <w:p w14:paraId="60955972" w14:textId="77777777" w:rsidR="00357BFC" w:rsidRPr="00145667" w:rsidRDefault="00357BFC" w:rsidP="00357BFC">
      <w:pPr>
        <w:pStyle w:val="Tekstpodstawowy"/>
        <w:widowControl/>
        <w:spacing w:before="145" w:line="360" w:lineRule="auto"/>
        <w:jc w:val="both"/>
        <w:rPr>
          <w:rFonts w:ascii="Times New Roman" w:hAnsi="Times New Roman" w:cs="Times New Roman"/>
          <w:lang w:val="pl-PL"/>
        </w:rPr>
      </w:pPr>
    </w:p>
    <w:p w14:paraId="5C955389" w14:textId="77777777" w:rsidR="00807D44" w:rsidRPr="00145667" w:rsidRDefault="00807D44" w:rsidP="00357BFC">
      <w:pPr>
        <w:pStyle w:val="Nagwek31"/>
        <w:widowControl/>
        <w:numPr>
          <w:ilvl w:val="2"/>
          <w:numId w:val="5"/>
        </w:numPr>
        <w:tabs>
          <w:tab w:val="left" w:pos="1234"/>
        </w:tabs>
        <w:spacing w:line="360" w:lineRule="auto"/>
        <w:ind w:right="154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Instalacja odgromowa, przeciwprzepięciowa, uziemiająca i połączeń wyrównawczych</w:t>
      </w:r>
    </w:p>
    <w:p w14:paraId="67B2A8E7" w14:textId="31D43824" w:rsidR="00807D44" w:rsidRPr="00145667" w:rsidRDefault="00807D44" w:rsidP="00357BFC">
      <w:pPr>
        <w:pStyle w:val="Tekstpodstawowy"/>
        <w:widowControl/>
        <w:spacing w:line="360" w:lineRule="auto"/>
        <w:ind w:right="149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W</w:t>
      </w:r>
      <w:r w:rsidR="000E2407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celu</w:t>
      </w:r>
      <w:r w:rsidR="000E2407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zapewnienia</w:t>
      </w:r>
      <w:r w:rsidR="000E2407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bezawaryjnego</w:t>
      </w:r>
      <w:r w:rsidR="000E2407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działania</w:t>
      </w:r>
      <w:r w:rsidR="000E2407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w</w:t>
      </w:r>
      <w:r w:rsidR="000E2407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całym</w:t>
      </w:r>
      <w:r w:rsidR="000E2407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okresie</w:t>
      </w:r>
      <w:r w:rsidR="000E2407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eksploatacji,</w:t>
      </w:r>
      <w:r w:rsidR="000E2407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należy</w:t>
      </w:r>
      <w:r w:rsidR="00E544B5">
        <w:rPr>
          <w:rFonts w:ascii="Times New Roman" w:hAnsi="Times New Roman" w:cs="Times New Roman"/>
          <w:spacing w:val="-15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już na etapie projektowania zapewnić kompleksową ochronę przed wyładowaniami atmosferycznymi i indukowanymi przepięciami. Nie jest to tylko ochrona na wyjściu</w:t>
      </w:r>
      <w:r w:rsidR="000E2407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 xml:space="preserve">falownika po stronie AC, lecz także strony DC. Łańcuchy paneli fotowoltaicznych montowane będą na dachach. Zgodnie z normą EN 62305-2 do przewidywanych zagrożeń zaliczyć należy uderzenia pioruna – bezpośrednie oraz w okolicy. Wyładowania atmosferyczne i przepięcia nimi wywoływane mogą spowodować znaczne szkody. Najbardziej wrażliwym elementem systemu fotowoltaicznego jest inwerter, dlatego </w:t>
      </w:r>
      <w:r w:rsidR="00E544B5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też na jego ochronę należy położyć największy nacisk w całej koncepcji ochrony odgromowej i przeciwprzepięciowej.</w:t>
      </w:r>
    </w:p>
    <w:p w14:paraId="4C06829B" w14:textId="77777777" w:rsidR="00807D44" w:rsidRPr="00145667" w:rsidRDefault="00807D44" w:rsidP="00357BFC">
      <w:pPr>
        <w:pStyle w:val="Tekstpodstawowy"/>
        <w:widowControl/>
        <w:spacing w:line="360" w:lineRule="auto"/>
        <w:ind w:right="150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lastRenderedPageBreak/>
        <w:t xml:space="preserve">W przypadku istniejącej na obiekcie instalacji odgromowej stosujemy po stronie </w:t>
      </w:r>
      <w:r w:rsidR="00E544B5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DC ochronniki kombinowane typu I + II (B+C). Niektórzy producenci falowników uzbrajają fabrycznie swoje wyroby w ochronniki typu II (C). Nie należy łączyć konstrukcji montażowej pod panele z instalacją odgromową. Należy zachować minimalny odstęp </w:t>
      </w:r>
      <w:r w:rsidR="00E544B5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od zwodów poziomych, wynoszący 0,5 m.</w:t>
      </w:r>
    </w:p>
    <w:p w14:paraId="30CD423C" w14:textId="77777777" w:rsidR="00807D44" w:rsidRPr="00145667" w:rsidRDefault="00807D44" w:rsidP="00357BFC">
      <w:pPr>
        <w:pStyle w:val="Tekstpodstawowy"/>
        <w:widowControl/>
        <w:spacing w:line="360" w:lineRule="auto"/>
        <w:ind w:right="152" w:firstLine="74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Zarówno falownik jak i aparaty zabezpieczające należy spiąć z centralną szyną wyrównującą potencjały.</w:t>
      </w:r>
    </w:p>
    <w:p w14:paraId="4D72CE0A" w14:textId="77777777" w:rsidR="00807D44" w:rsidRPr="00145667" w:rsidRDefault="00807D44" w:rsidP="00357BFC">
      <w:pPr>
        <w:pStyle w:val="Tekstpodstawowy"/>
        <w:widowControl/>
        <w:spacing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Ochrona przed porażeniem</w:t>
      </w:r>
    </w:p>
    <w:p w14:paraId="48573218" w14:textId="77777777" w:rsidR="00807D44" w:rsidRPr="00145667" w:rsidRDefault="00807D44" w:rsidP="00357BFC">
      <w:pPr>
        <w:pStyle w:val="Tekstpodstawowy"/>
        <w:widowControl/>
        <w:spacing w:before="145"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Ochronę przed porażeniem prądem elektrycznym należy zapewnić poprzez:</w:t>
      </w:r>
    </w:p>
    <w:p w14:paraId="5429A21A" w14:textId="5BCCCF15" w:rsidR="00807D44" w:rsidRPr="00145667" w:rsidRDefault="00807D44" w:rsidP="00357BFC">
      <w:pPr>
        <w:pStyle w:val="Akapitzlist"/>
        <w:widowControl/>
        <w:numPr>
          <w:ilvl w:val="3"/>
          <w:numId w:val="5"/>
        </w:numPr>
        <w:tabs>
          <w:tab w:val="left" w:pos="1593"/>
          <w:tab w:val="left" w:pos="1594"/>
        </w:tabs>
        <w:spacing w:before="146" w:line="360" w:lineRule="auto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zachowanie odległości</w:t>
      </w:r>
      <w:r w:rsidR="000E2407">
        <w:rPr>
          <w:rFonts w:ascii="Times New Roman" w:hAnsi="Times New Roman" w:cs="Times New Roman"/>
          <w:sz w:val="24"/>
          <w:lang w:val="pl-PL"/>
        </w:rPr>
        <w:t xml:space="preserve"> </w:t>
      </w:r>
      <w:r w:rsidRPr="00145667">
        <w:rPr>
          <w:rFonts w:ascii="Times New Roman" w:hAnsi="Times New Roman" w:cs="Times New Roman"/>
          <w:sz w:val="24"/>
          <w:lang w:val="pl-PL"/>
        </w:rPr>
        <w:t>izolacyjnych,</w:t>
      </w:r>
    </w:p>
    <w:p w14:paraId="5C3CA20D" w14:textId="5B313384" w:rsidR="00807D44" w:rsidRPr="00145667" w:rsidRDefault="00807D44" w:rsidP="00357BFC">
      <w:pPr>
        <w:pStyle w:val="Akapitzlist"/>
        <w:widowControl/>
        <w:numPr>
          <w:ilvl w:val="3"/>
          <w:numId w:val="5"/>
        </w:numPr>
        <w:tabs>
          <w:tab w:val="left" w:pos="1593"/>
          <w:tab w:val="left" w:pos="1594"/>
        </w:tabs>
        <w:spacing w:before="140" w:line="360" w:lineRule="auto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izolację</w:t>
      </w:r>
      <w:r w:rsidR="000E2407">
        <w:rPr>
          <w:rFonts w:ascii="Times New Roman" w:hAnsi="Times New Roman" w:cs="Times New Roman"/>
          <w:sz w:val="24"/>
          <w:lang w:val="pl-PL"/>
        </w:rPr>
        <w:t xml:space="preserve"> </w:t>
      </w:r>
      <w:r w:rsidRPr="00145667">
        <w:rPr>
          <w:rFonts w:ascii="Times New Roman" w:hAnsi="Times New Roman" w:cs="Times New Roman"/>
          <w:sz w:val="24"/>
          <w:lang w:val="pl-PL"/>
        </w:rPr>
        <w:t>roboczą,</w:t>
      </w:r>
    </w:p>
    <w:p w14:paraId="1D21A810" w14:textId="09923575" w:rsidR="00807D44" w:rsidRPr="00145667" w:rsidRDefault="00807D44" w:rsidP="00357BFC">
      <w:pPr>
        <w:pStyle w:val="Akapitzlist"/>
        <w:widowControl/>
        <w:numPr>
          <w:ilvl w:val="3"/>
          <w:numId w:val="5"/>
        </w:numPr>
        <w:tabs>
          <w:tab w:val="left" w:pos="1593"/>
          <w:tab w:val="left" w:pos="1594"/>
        </w:tabs>
        <w:spacing w:before="142" w:line="360" w:lineRule="auto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szybkie samoczynne wyłącznie w układzie sieciowym</w:t>
      </w:r>
      <w:r w:rsidR="000E2407">
        <w:rPr>
          <w:rFonts w:ascii="Times New Roman" w:hAnsi="Times New Roman" w:cs="Times New Roman"/>
          <w:sz w:val="24"/>
          <w:lang w:val="pl-PL"/>
        </w:rPr>
        <w:t xml:space="preserve"> </w:t>
      </w:r>
      <w:r w:rsidRPr="00145667">
        <w:rPr>
          <w:rFonts w:ascii="Times New Roman" w:hAnsi="Times New Roman" w:cs="Times New Roman"/>
          <w:sz w:val="24"/>
          <w:lang w:val="pl-PL"/>
        </w:rPr>
        <w:t>TN-S.</w:t>
      </w:r>
    </w:p>
    <w:p w14:paraId="2F393166" w14:textId="77777777" w:rsidR="00807D44" w:rsidRPr="00145667" w:rsidRDefault="00807D44" w:rsidP="00357BFC">
      <w:pPr>
        <w:pStyle w:val="Nagwek31"/>
        <w:widowControl/>
        <w:numPr>
          <w:ilvl w:val="2"/>
          <w:numId w:val="5"/>
        </w:numPr>
        <w:tabs>
          <w:tab w:val="left" w:pos="1234"/>
        </w:tabs>
        <w:spacing w:before="237"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Komunikacja</w:t>
      </w:r>
      <w:r w:rsidR="00187BDC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falownika</w:t>
      </w:r>
    </w:p>
    <w:p w14:paraId="4028E9C0" w14:textId="19B3482F" w:rsidR="000409B8" w:rsidRPr="00145667" w:rsidRDefault="00807D44" w:rsidP="00357BFC">
      <w:pPr>
        <w:pStyle w:val="Tekstpodstawowy"/>
        <w:widowControl/>
        <w:spacing w:before="144" w:line="360" w:lineRule="auto"/>
        <w:ind w:right="154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Zastosowane w projekcie falowniki powinny zapewniać komunikacje w języku polskim. Inwerter powinien posiada wbudowany licznik energii elektrycznej </w:t>
      </w:r>
      <w:r w:rsidR="000409B8" w:rsidRPr="00145667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z możliwością</w:t>
      </w:r>
      <w:r w:rsidR="00C0285C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odczytu</w:t>
      </w:r>
      <w:r w:rsidR="00C0285C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od</w:t>
      </w:r>
      <w:r w:rsidR="00C0285C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początku</w:t>
      </w:r>
      <w:r w:rsidR="00C0285C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funkcjonowania</w:t>
      </w:r>
      <w:r w:rsidR="00C0285C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systemu.</w:t>
      </w:r>
      <w:r w:rsidR="00C0285C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Niezbędne</w:t>
      </w:r>
      <w:r w:rsidR="00C0285C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jest</w:t>
      </w:r>
      <w:r w:rsidR="00C0285C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także,</w:t>
      </w:r>
      <w:r w:rsidR="00C0285C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 xml:space="preserve">aby inwerter umożliwiał dostęp do chwilowych parametrów systemu zarówno </w:t>
      </w:r>
      <w:r w:rsidR="000409B8" w:rsidRPr="00145667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po stronie AC jak i DC. Wymaga się także aby inwerter sygnalizował wszelkie nieprawidłowości związane z funkcjonowaniem systemu oraz umożliwiać wprowadzenie nastaw dotyczących współpracy z siecią</w:t>
      </w:r>
      <w:r w:rsidR="00C0285C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energetyczną.</w:t>
      </w:r>
    </w:p>
    <w:p w14:paraId="7C9C4077" w14:textId="77777777" w:rsidR="000409B8" w:rsidRPr="00145667" w:rsidRDefault="000409B8" w:rsidP="00357BFC">
      <w:pPr>
        <w:pStyle w:val="Tekstpodstawowy"/>
        <w:widowControl/>
        <w:spacing w:before="11" w:line="360" w:lineRule="auto"/>
        <w:ind w:left="0"/>
        <w:rPr>
          <w:rFonts w:ascii="Times New Roman" w:hAnsi="Times New Roman" w:cs="Times New Roman"/>
          <w:sz w:val="35"/>
          <w:lang w:val="pl-PL"/>
        </w:rPr>
      </w:pPr>
    </w:p>
    <w:p w14:paraId="11620DA5" w14:textId="7D71A27D" w:rsidR="00807D44" w:rsidRPr="00145667" w:rsidRDefault="00807D44" w:rsidP="00357BFC">
      <w:pPr>
        <w:pStyle w:val="Nagwek31"/>
        <w:widowControl/>
        <w:numPr>
          <w:ilvl w:val="2"/>
          <w:numId w:val="5"/>
        </w:numPr>
        <w:tabs>
          <w:tab w:val="left" w:pos="1234"/>
        </w:tabs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Zabezpieczanie instalacji przed wypływem produkowanej energii do</w:t>
      </w:r>
      <w:r w:rsidR="001C63DA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sieci.</w:t>
      </w:r>
    </w:p>
    <w:p w14:paraId="79B22285" w14:textId="77777777" w:rsidR="00EA40DB" w:rsidRPr="00145667" w:rsidRDefault="00EA40DB" w:rsidP="00357BFC">
      <w:pPr>
        <w:widowControl/>
        <w:spacing w:line="360" w:lineRule="auto"/>
        <w:jc w:val="both"/>
        <w:rPr>
          <w:rFonts w:ascii="Times New Roman" w:hAnsi="Times New Roman" w:cs="Times New Roman"/>
          <w:lang w:val="pl-PL"/>
        </w:rPr>
      </w:pPr>
    </w:p>
    <w:p w14:paraId="41E32F45" w14:textId="77777777" w:rsidR="000409B8" w:rsidRPr="00145667" w:rsidRDefault="000409B8" w:rsidP="00357BFC">
      <w:pPr>
        <w:pStyle w:val="Tekstpodstawowy"/>
        <w:widowControl/>
        <w:spacing w:before="2" w:line="360" w:lineRule="auto"/>
        <w:ind w:right="147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Zastosowane w projekcie falowniki i urządzenia regulujące powinny zapewniać regulację wypływu wyprodukowanej  energii  do  sieci - falownik powinien reagować na informacje wysyłane przez dodatkowy licznik układu w sytuacji, kiedy prąd płynący z sieci zaczyna maleć do zera, dopasowując swoją moc tak, aby w pierwszej kolejności zabezpieczać zapotrzebowanie placówki.</w:t>
      </w:r>
    </w:p>
    <w:p w14:paraId="439933B9" w14:textId="77777777" w:rsidR="000409B8" w:rsidRDefault="000409B8" w:rsidP="00357BFC">
      <w:pPr>
        <w:pStyle w:val="Tekstpodstawowy"/>
        <w:widowControl/>
        <w:spacing w:before="2" w:line="360" w:lineRule="auto"/>
        <w:ind w:right="147"/>
        <w:jc w:val="both"/>
        <w:rPr>
          <w:rFonts w:ascii="Times New Roman" w:hAnsi="Times New Roman" w:cs="Times New Roman"/>
          <w:lang w:val="pl-PL"/>
        </w:rPr>
      </w:pPr>
    </w:p>
    <w:p w14:paraId="676208E3" w14:textId="77777777" w:rsidR="00E544B5" w:rsidRDefault="00E544B5" w:rsidP="00357BFC">
      <w:pPr>
        <w:pStyle w:val="Tekstpodstawowy"/>
        <w:widowControl/>
        <w:spacing w:before="2" w:line="360" w:lineRule="auto"/>
        <w:ind w:right="147"/>
        <w:jc w:val="both"/>
        <w:rPr>
          <w:rFonts w:ascii="Times New Roman" w:hAnsi="Times New Roman" w:cs="Times New Roman"/>
          <w:lang w:val="pl-PL"/>
        </w:rPr>
      </w:pPr>
    </w:p>
    <w:p w14:paraId="36FBCDA6" w14:textId="77777777" w:rsidR="00E544B5" w:rsidRPr="00145667" w:rsidRDefault="00E544B5" w:rsidP="00357BFC">
      <w:pPr>
        <w:pStyle w:val="Tekstpodstawowy"/>
        <w:widowControl/>
        <w:spacing w:before="2" w:line="360" w:lineRule="auto"/>
        <w:ind w:right="147"/>
        <w:jc w:val="both"/>
        <w:rPr>
          <w:rFonts w:ascii="Times New Roman" w:hAnsi="Times New Roman" w:cs="Times New Roman"/>
          <w:lang w:val="pl-PL"/>
        </w:rPr>
      </w:pPr>
    </w:p>
    <w:p w14:paraId="750D2355" w14:textId="77777777" w:rsidR="000409B8" w:rsidRPr="00145667" w:rsidRDefault="000409B8" w:rsidP="00357BFC">
      <w:pPr>
        <w:pStyle w:val="Nagwek31"/>
        <w:widowControl/>
        <w:numPr>
          <w:ilvl w:val="2"/>
          <w:numId w:val="5"/>
        </w:numPr>
        <w:tabs>
          <w:tab w:val="left" w:pos="1234"/>
        </w:tabs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lastRenderedPageBreak/>
        <w:t>Gwarancja</w:t>
      </w:r>
    </w:p>
    <w:p w14:paraId="14115F67" w14:textId="77777777" w:rsidR="000409B8" w:rsidRPr="00145667" w:rsidRDefault="000409B8" w:rsidP="00357BFC">
      <w:pPr>
        <w:pStyle w:val="Tekstpodstawowy"/>
        <w:widowControl/>
        <w:spacing w:before="145" w:line="360" w:lineRule="auto"/>
        <w:ind w:right="152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Wykonawca jest zobowiązany do przeprowadzenia bezpłatnych przeglądów technicznych wszystkich wybudowanych instalacji przynajmniej razy do roku </w:t>
      </w:r>
      <w:r w:rsidR="00917F39" w:rsidRPr="00145667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w okresie objętym gwarancją. Wszelkie koszty serwisowania urządzeń i instalacji </w:t>
      </w:r>
      <w:r w:rsidR="00917F39" w:rsidRPr="00145667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w okresie obowiązywania gwarancji pokrywa Wykonawca. W ramach realizacji przedmiotu projektu wymaga się udzielenia </w:t>
      </w:r>
      <w:r w:rsidR="00297B13" w:rsidRPr="00145667">
        <w:rPr>
          <w:rFonts w:ascii="Times New Roman" w:hAnsi="Times New Roman" w:cs="Times New Roman"/>
          <w:lang w:val="pl-PL"/>
        </w:rPr>
        <w:t xml:space="preserve">min. </w:t>
      </w:r>
      <w:r w:rsidR="0064477E" w:rsidRPr="00145667">
        <w:rPr>
          <w:rFonts w:ascii="Times New Roman" w:hAnsi="Times New Roman" w:cs="Times New Roman"/>
          <w:lang w:val="pl-PL"/>
        </w:rPr>
        <w:t xml:space="preserve">10 letniej </w:t>
      </w:r>
      <w:r w:rsidRPr="00145667">
        <w:rPr>
          <w:rFonts w:ascii="Times New Roman" w:hAnsi="Times New Roman" w:cs="Times New Roman"/>
          <w:lang w:val="pl-PL"/>
        </w:rPr>
        <w:t>gwarancji</w:t>
      </w:r>
      <w:r w:rsidR="0064477E" w:rsidRPr="00145667">
        <w:rPr>
          <w:rFonts w:ascii="Times New Roman" w:hAnsi="Times New Roman" w:cs="Times New Roman"/>
          <w:lang w:val="pl-PL"/>
        </w:rPr>
        <w:t>:</w:t>
      </w:r>
    </w:p>
    <w:p w14:paraId="7985BF11" w14:textId="77777777" w:rsidR="000409B8" w:rsidRPr="00145667" w:rsidRDefault="000409B8" w:rsidP="00357BFC">
      <w:pPr>
        <w:pStyle w:val="Tekstpodstawowy"/>
        <w:widowControl/>
        <w:numPr>
          <w:ilvl w:val="0"/>
          <w:numId w:val="19"/>
        </w:numPr>
        <w:spacing w:after="120" w:line="360" w:lineRule="auto"/>
        <w:ind w:left="1587" w:hanging="357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roboty budowlano – montażowe,</w:t>
      </w:r>
    </w:p>
    <w:p w14:paraId="1AFFE86A" w14:textId="3773481B" w:rsidR="000409B8" w:rsidRPr="00145667" w:rsidRDefault="000409B8" w:rsidP="00357BFC">
      <w:pPr>
        <w:pStyle w:val="Tekstpodstawowy"/>
        <w:widowControl/>
        <w:numPr>
          <w:ilvl w:val="0"/>
          <w:numId w:val="19"/>
        </w:numPr>
        <w:spacing w:after="120" w:line="360" w:lineRule="auto"/>
        <w:ind w:left="1587" w:hanging="357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panele</w:t>
      </w:r>
      <w:r w:rsidR="00EC1CE5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fotowoltaiczne –minimum</w:t>
      </w:r>
      <w:r w:rsidR="00EC1CE5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90%</w:t>
      </w:r>
      <w:r w:rsidR="00553BB7" w:rsidRPr="00145667">
        <w:rPr>
          <w:rFonts w:ascii="Times New Roman" w:hAnsi="Times New Roman" w:cs="Times New Roman"/>
          <w:lang w:val="pl-PL"/>
        </w:rPr>
        <w:t xml:space="preserve"> wydajności</w:t>
      </w:r>
      <w:r w:rsidRPr="00145667">
        <w:rPr>
          <w:rFonts w:ascii="Times New Roman" w:hAnsi="Times New Roman" w:cs="Times New Roman"/>
          <w:lang w:val="pl-PL"/>
        </w:rPr>
        <w:t>,</w:t>
      </w:r>
    </w:p>
    <w:p w14:paraId="6683DA16" w14:textId="77777777" w:rsidR="000409B8" w:rsidRPr="00145667" w:rsidRDefault="000409B8" w:rsidP="00357BFC">
      <w:pPr>
        <w:pStyle w:val="Tekstpodstawowy"/>
        <w:widowControl/>
        <w:numPr>
          <w:ilvl w:val="0"/>
          <w:numId w:val="19"/>
        </w:numPr>
        <w:spacing w:after="120" w:line="360" w:lineRule="auto"/>
        <w:ind w:left="1587" w:hanging="357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inwerter i pozostały osprzęt instalacji.</w:t>
      </w:r>
    </w:p>
    <w:p w14:paraId="6B5264F1" w14:textId="77777777" w:rsidR="000409B8" w:rsidRPr="00145667" w:rsidRDefault="000409B8" w:rsidP="00357BFC">
      <w:pPr>
        <w:pStyle w:val="Tekstpodstawowy"/>
        <w:widowControl/>
        <w:spacing w:before="145" w:line="360" w:lineRule="auto"/>
        <w:ind w:right="148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Dodatkowo wymaga się bezpłatnych przeglądów serwisowych w okres</w:t>
      </w:r>
      <w:r w:rsidR="003212B5" w:rsidRPr="00145667">
        <w:rPr>
          <w:rFonts w:ascii="Times New Roman" w:hAnsi="Times New Roman" w:cs="Times New Roman"/>
          <w:lang w:val="pl-PL"/>
        </w:rPr>
        <w:t>ie objętym gwarancją</w:t>
      </w:r>
      <w:r w:rsidR="00C92F0C">
        <w:rPr>
          <w:rFonts w:ascii="Times New Roman" w:hAnsi="Times New Roman" w:cs="Times New Roman"/>
          <w:lang w:val="pl-PL"/>
        </w:rPr>
        <w:t>.</w:t>
      </w:r>
      <w:r w:rsidRPr="00145667">
        <w:rPr>
          <w:rFonts w:ascii="Times New Roman" w:hAnsi="Times New Roman" w:cs="Times New Roman"/>
          <w:lang w:val="pl-PL"/>
        </w:rPr>
        <w:t xml:space="preserve"> Czas realizacji serwisu maksymalnie 48 godzin od momentu zgłoszenia awarii w okresie gwarancji i po upływie okresu gwarancji. Wykonawca wskaże wyspecjalizowany serwis, który dokonywać będzie naprawy awarii, usterek oraz przeglądów serwisowych.</w:t>
      </w:r>
    </w:p>
    <w:p w14:paraId="52F7616B" w14:textId="367FD684" w:rsidR="000409B8" w:rsidRPr="00076A27" w:rsidRDefault="000409B8" w:rsidP="00076A27">
      <w:pPr>
        <w:pStyle w:val="Tekstpodstawowy"/>
        <w:widowControl/>
        <w:spacing w:line="360" w:lineRule="auto"/>
        <w:ind w:right="149"/>
        <w:jc w:val="both"/>
        <w:rPr>
          <w:rFonts w:ascii="Times New Roman" w:hAnsi="Times New Roman" w:cs="Times New Roman"/>
          <w:color w:val="FF0000"/>
          <w:lang w:val="pl-PL"/>
        </w:rPr>
        <w:sectPr w:rsidR="000409B8" w:rsidRPr="00076A27" w:rsidSect="00D835BA">
          <w:headerReference w:type="default" r:id="rId10"/>
          <w:pgSz w:w="11910" w:h="16850"/>
          <w:pgMar w:top="1160" w:right="980" w:bottom="1540" w:left="980" w:header="971" w:footer="1343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</w:sectPr>
      </w:pPr>
      <w:r w:rsidRPr="00145667">
        <w:rPr>
          <w:rFonts w:ascii="Times New Roman" w:hAnsi="Times New Roman" w:cs="Times New Roman"/>
          <w:lang w:val="pl-PL"/>
        </w:rPr>
        <w:t>Do napraw gwarancyjnych Wykonawca jest zobowiązany użyć fabrycznie nowych elementów o parametrach nie gorszych niż elementów uszkodzonych sprzed</w:t>
      </w:r>
      <w:r w:rsidR="00EC1CE5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 xml:space="preserve">usterki. </w:t>
      </w:r>
      <w:r w:rsidRPr="00187BDC">
        <w:rPr>
          <w:rFonts w:ascii="Times New Roman" w:hAnsi="Times New Roman" w:cs="Times New Roman"/>
          <w:color w:val="000000" w:themeColor="text1"/>
          <w:lang w:val="pl-PL"/>
        </w:rPr>
        <w:t>Wykonawca zobowiązany jest do sporządzenia instrukcji eksploatacji i</w:t>
      </w:r>
      <w:r w:rsidR="00187BDC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187BDC">
        <w:rPr>
          <w:rFonts w:ascii="Times New Roman" w:hAnsi="Times New Roman" w:cs="Times New Roman"/>
          <w:color w:val="000000" w:themeColor="text1"/>
          <w:lang w:val="pl-PL"/>
        </w:rPr>
        <w:t xml:space="preserve">przeszkolenia. </w:t>
      </w:r>
      <w:r w:rsidR="00145667" w:rsidRPr="00187BDC">
        <w:rPr>
          <w:rFonts w:ascii="Times New Roman" w:hAnsi="Times New Roman" w:cs="Times New Roman"/>
          <w:color w:val="000000" w:themeColor="text1"/>
          <w:lang w:val="pl-PL"/>
        </w:rPr>
        <w:br/>
      </w:r>
      <w:r w:rsidRPr="00187BDC">
        <w:rPr>
          <w:rFonts w:ascii="Times New Roman" w:hAnsi="Times New Roman" w:cs="Times New Roman"/>
          <w:color w:val="000000" w:themeColor="text1"/>
          <w:lang w:val="pl-PL"/>
        </w:rPr>
        <w:t>Z</w:t>
      </w:r>
      <w:r w:rsidR="00187BDC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187BDC">
        <w:rPr>
          <w:rFonts w:ascii="Times New Roman" w:hAnsi="Times New Roman" w:cs="Times New Roman"/>
          <w:color w:val="000000" w:themeColor="text1"/>
          <w:lang w:val="pl-PL"/>
        </w:rPr>
        <w:t>przeszkolenia</w:t>
      </w:r>
      <w:r w:rsidR="00187BDC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187BDC">
        <w:rPr>
          <w:rFonts w:ascii="Times New Roman" w:hAnsi="Times New Roman" w:cs="Times New Roman"/>
          <w:color w:val="000000" w:themeColor="text1"/>
          <w:lang w:val="pl-PL"/>
        </w:rPr>
        <w:t>należy</w:t>
      </w:r>
      <w:r w:rsidR="00187BDC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187BDC">
        <w:rPr>
          <w:rFonts w:ascii="Times New Roman" w:hAnsi="Times New Roman" w:cs="Times New Roman"/>
          <w:color w:val="000000" w:themeColor="text1"/>
          <w:lang w:val="pl-PL"/>
        </w:rPr>
        <w:t>sporządzić</w:t>
      </w:r>
      <w:r w:rsidR="00187BDC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187BDC">
        <w:rPr>
          <w:rFonts w:ascii="Times New Roman" w:hAnsi="Times New Roman" w:cs="Times New Roman"/>
          <w:color w:val="000000" w:themeColor="text1"/>
          <w:lang w:val="pl-PL"/>
        </w:rPr>
        <w:t>protokół</w:t>
      </w:r>
      <w:r w:rsidR="00187BDC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187BDC">
        <w:rPr>
          <w:rFonts w:ascii="Times New Roman" w:hAnsi="Times New Roman" w:cs="Times New Roman"/>
          <w:color w:val="000000" w:themeColor="text1"/>
          <w:lang w:val="pl-PL"/>
        </w:rPr>
        <w:t>z</w:t>
      </w:r>
      <w:r w:rsidR="00187BDC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187BDC">
        <w:rPr>
          <w:rFonts w:ascii="Times New Roman" w:hAnsi="Times New Roman" w:cs="Times New Roman"/>
          <w:color w:val="000000" w:themeColor="text1"/>
          <w:lang w:val="pl-PL"/>
        </w:rPr>
        <w:t>wyszczególnieniem</w:t>
      </w:r>
      <w:r w:rsidR="00187BDC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187BDC">
        <w:rPr>
          <w:rFonts w:ascii="Times New Roman" w:hAnsi="Times New Roman" w:cs="Times New Roman"/>
          <w:color w:val="000000" w:themeColor="text1"/>
          <w:lang w:val="pl-PL"/>
        </w:rPr>
        <w:t>co</w:t>
      </w:r>
      <w:r w:rsidR="00187BDC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187BDC">
        <w:rPr>
          <w:rFonts w:ascii="Times New Roman" w:hAnsi="Times New Roman" w:cs="Times New Roman"/>
          <w:color w:val="000000" w:themeColor="text1"/>
          <w:lang w:val="pl-PL"/>
        </w:rPr>
        <w:t>było</w:t>
      </w:r>
      <w:r w:rsidR="00187BDC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187BDC">
        <w:rPr>
          <w:rFonts w:ascii="Times New Roman" w:hAnsi="Times New Roman" w:cs="Times New Roman"/>
          <w:color w:val="000000" w:themeColor="text1"/>
          <w:lang w:val="pl-PL"/>
        </w:rPr>
        <w:t>przedmiotem szkolenia i przekazać</w:t>
      </w:r>
      <w:r w:rsidR="00187BDC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Pr="00187BDC">
        <w:rPr>
          <w:rFonts w:ascii="Times New Roman" w:hAnsi="Times New Roman" w:cs="Times New Roman"/>
          <w:color w:val="000000" w:themeColor="text1"/>
          <w:lang w:val="pl-PL"/>
        </w:rPr>
        <w:t>instrukcję.</w:t>
      </w:r>
      <w:r w:rsidR="00076A27" w:rsidRPr="00187BDC">
        <w:rPr>
          <w:rFonts w:ascii="Times New Roman" w:hAnsi="Times New Roman" w:cs="Times New Roman"/>
          <w:color w:val="000000" w:themeColor="text1"/>
          <w:lang w:val="pl-PL"/>
        </w:rPr>
        <w:t xml:space="preserve"> Wykonawca zobowiązany jest do pozostawienia instrukcji pokazującej jak umożliwić połączenie falownika z nowym routerem. Wykonawca na wezwanie Zamawiającego</w:t>
      </w:r>
      <w:r w:rsidR="00076A27" w:rsidRPr="00187BDC">
        <w:rPr>
          <w:rFonts w:ascii="Times New Roman" w:hAnsi="Times New Roman" w:cs="Times New Roman"/>
          <w:color w:val="000000" w:themeColor="text1"/>
          <w:sz w:val="22"/>
          <w:szCs w:val="22"/>
          <w:lang w:val="pl-PL"/>
        </w:rPr>
        <w:t xml:space="preserve"> ma </w:t>
      </w:r>
      <w:r w:rsidR="00076A27" w:rsidRPr="00187BDC">
        <w:rPr>
          <w:rFonts w:ascii="Times New Roman" w:hAnsi="Times New Roman" w:cs="Times New Roman"/>
          <w:color w:val="000000" w:themeColor="text1"/>
          <w:lang w:val="pl-PL"/>
        </w:rPr>
        <w:t>maksymalnie 48 godzin przez cały okres gwarancji aby rozwiązać techniczne problemy związane z brakiem komunikacji</w:t>
      </w:r>
      <w:r w:rsidR="00187BDC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="00076A27" w:rsidRPr="00187BDC">
        <w:rPr>
          <w:rFonts w:ascii="Times New Roman" w:hAnsi="Times New Roman" w:cs="Times New Roman"/>
          <w:color w:val="000000" w:themeColor="text1"/>
          <w:lang w:val="pl-PL"/>
        </w:rPr>
        <w:t xml:space="preserve">falownika z </w:t>
      </w:r>
      <w:proofErr w:type="spellStart"/>
      <w:r w:rsidR="00076A27" w:rsidRPr="00187BDC">
        <w:rPr>
          <w:rFonts w:ascii="Times New Roman" w:hAnsi="Times New Roman" w:cs="Times New Roman"/>
          <w:color w:val="000000" w:themeColor="text1"/>
          <w:lang w:val="pl-PL"/>
        </w:rPr>
        <w:t>internetem</w:t>
      </w:r>
      <w:proofErr w:type="spellEnd"/>
      <w:r w:rsidR="00BA5D64">
        <w:rPr>
          <w:rFonts w:ascii="Times New Roman" w:hAnsi="Times New Roman" w:cs="Times New Roman"/>
          <w:color w:val="000000" w:themeColor="text1"/>
          <w:lang w:val="pl-PL"/>
        </w:rPr>
        <w:t>,</w:t>
      </w:r>
      <w:r w:rsidR="00076A27" w:rsidRPr="00187BDC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  <w:r w:rsidR="00BA5D64">
        <w:rPr>
          <w:rFonts w:ascii="Times New Roman" w:hAnsi="Times New Roman" w:cs="Times New Roman"/>
          <w:color w:val="000000" w:themeColor="text1"/>
          <w:lang w:val="pl-PL"/>
        </w:rPr>
        <w:br/>
      </w:r>
      <w:r w:rsidR="00076A27" w:rsidRPr="00187BDC">
        <w:rPr>
          <w:rFonts w:ascii="Times New Roman" w:hAnsi="Times New Roman" w:cs="Times New Roman"/>
          <w:color w:val="000000" w:themeColor="text1"/>
          <w:lang w:val="pl-PL"/>
        </w:rPr>
        <w:t xml:space="preserve">tak aby zamawiający miał </w:t>
      </w:r>
      <w:r w:rsidR="00187BDC" w:rsidRPr="00187BDC">
        <w:rPr>
          <w:rFonts w:ascii="Times New Roman" w:hAnsi="Times New Roman" w:cs="Times New Roman"/>
          <w:color w:val="000000" w:themeColor="text1"/>
          <w:lang w:val="pl-PL"/>
        </w:rPr>
        <w:t>umożliwiony</w:t>
      </w:r>
      <w:r w:rsidR="00076A27" w:rsidRPr="00187BDC">
        <w:rPr>
          <w:rFonts w:ascii="Times New Roman" w:hAnsi="Times New Roman" w:cs="Times New Roman"/>
          <w:color w:val="000000" w:themeColor="text1"/>
          <w:lang w:val="pl-PL"/>
        </w:rPr>
        <w:t xml:space="preserve"> dostęp do aplikacji falownika.</w:t>
      </w:r>
      <w:r w:rsidR="00076A27">
        <w:rPr>
          <w:rFonts w:ascii="Times New Roman" w:hAnsi="Times New Roman" w:cs="Times New Roman"/>
          <w:color w:val="FF0000"/>
          <w:lang w:val="pl-PL"/>
        </w:rPr>
        <w:t xml:space="preserve"> </w:t>
      </w:r>
    </w:p>
    <w:p w14:paraId="7761270D" w14:textId="77777777" w:rsidR="00EA40DB" w:rsidRPr="00145667" w:rsidRDefault="00EA40DB" w:rsidP="00357BFC">
      <w:pPr>
        <w:pStyle w:val="Tekstpodstawowy"/>
        <w:widowControl/>
        <w:spacing w:before="11" w:line="360" w:lineRule="auto"/>
        <w:ind w:left="0"/>
        <w:rPr>
          <w:rFonts w:ascii="Times New Roman" w:hAnsi="Times New Roman" w:cs="Times New Roman"/>
          <w:sz w:val="35"/>
          <w:lang w:val="pl-PL"/>
        </w:rPr>
      </w:pPr>
    </w:p>
    <w:p w14:paraId="65240E1D" w14:textId="77777777" w:rsidR="000409B8" w:rsidRPr="00D835BA" w:rsidRDefault="000409B8" w:rsidP="00357BFC">
      <w:pPr>
        <w:pStyle w:val="Nagwek21"/>
        <w:widowControl/>
        <w:numPr>
          <w:ilvl w:val="0"/>
          <w:numId w:val="16"/>
        </w:numPr>
        <w:tabs>
          <w:tab w:val="left" w:pos="874"/>
        </w:tabs>
        <w:spacing w:line="360" w:lineRule="auto"/>
        <w:rPr>
          <w:rFonts w:ascii="Times New Roman" w:hAnsi="Times New Roman" w:cs="Times New Roman"/>
          <w:u w:val="single"/>
          <w:lang w:val="pl-PL"/>
        </w:rPr>
      </w:pPr>
      <w:bookmarkStart w:id="2" w:name="_Toc145417903"/>
      <w:r w:rsidRPr="00D835BA">
        <w:rPr>
          <w:rFonts w:ascii="Times New Roman" w:hAnsi="Times New Roman" w:cs="Times New Roman"/>
          <w:u w:val="single"/>
          <w:lang w:val="pl-PL"/>
        </w:rPr>
        <w:t>CZĘŚĆINFORMACYJNA.</w:t>
      </w:r>
      <w:bookmarkEnd w:id="2"/>
    </w:p>
    <w:p w14:paraId="333E5A0F" w14:textId="27515488" w:rsidR="000409B8" w:rsidRPr="00145667" w:rsidRDefault="000409B8" w:rsidP="00357BFC">
      <w:pPr>
        <w:pStyle w:val="Nagwek31"/>
        <w:widowControl/>
        <w:numPr>
          <w:ilvl w:val="1"/>
          <w:numId w:val="16"/>
        </w:numPr>
        <w:tabs>
          <w:tab w:val="left" w:pos="1233"/>
          <w:tab w:val="left" w:pos="1234"/>
        </w:tabs>
        <w:spacing w:before="238"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Wymagania Zamawiającego w stosunku do przedmiotu</w:t>
      </w:r>
      <w:r w:rsidR="00EF49CE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zamówienia.</w:t>
      </w:r>
    </w:p>
    <w:p w14:paraId="7A11BE06" w14:textId="77777777" w:rsidR="000409B8" w:rsidRPr="00145667" w:rsidRDefault="000409B8" w:rsidP="00357BFC">
      <w:pPr>
        <w:pStyle w:val="Tekstpodstawowy"/>
        <w:widowControl/>
        <w:spacing w:before="240" w:line="360" w:lineRule="auto"/>
        <w:ind w:right="155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Zamawiający oświadcza, że przebudowywany obiekt jest w zarządzie Zamawiającego, </w:t>
      </w:r>
      <w:r w:rsidR="00E544B5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z którego wynika uprawnienie do wykonywania robót budowlanych w obiekcie.</w:t>
      </w:r>
    </w:p>
    <w:p w14:paraId="15B3DE73" w14:textId="77777777" w:rsidR="000409B8" w:rsidRPr="00145667" w:rsidRDefault="000409B8" w:rsidP="00357BFC">
      <w:pPr>
        <w:pStyle w:val="Tekstpodstawowy"/>
        <w:widowControl/>
        <w:spacing w:line="360" w:lineRule="auto"/>
        <w:ind w:right="155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Projektant jest zobowiązany zrealizować przedmiot zamówienia spełniając </w:t>
      </w:r>
      <w:r w:rsidR="00CB48B0" w:rsidRPr="00145667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w szczególności wymagania:</w:t>
      </w:r>
    </w:p>
    <w:p w14:paraId="30699567" w14:textId="3ACE30C6" w:rsidR="000409B8" w:rsidRPr="00145667" w:rsidRDefault="000409B8" w:rsidP="00357BFC">
      <w:pPr>
        <w:pStyle w:val="Akapitzlist"/>
        <w:widowControl/>
        <w:numPr>
          <w:ilvl w:val="0"/>
          <w:numId w:val="20"/>
        </w:numPr>
        <w:tabs>
          <w:tab w:val="left" w:pos="1581"/>
          <w:tab w:val="left" w:pos="1582"/>
        </w:tabs>
        <w:spacing w:before="3" w:after="120" w:line="360" w:lineRule="auto"/>
        <w:ind w:left="1560" w:hanging="284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 xml:space="preserve">Ustawy Prawo budowlane </w:t>
      </w:r>
      <w:r w:rsidR="00315AFD" w:rsidRPr="00AF214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315AFD" w:rsidRPr="00AF2146">
        <w:rPr>
          <w:rFonts w:ascii="Times New Roman" w:hAnsi="Times New Roman" w:cs="Times New Roman"/>
          <w:sz w:val="24"/>
          <w:szCs w:val="24"/>
        </w:rPr>
        <w:t>tj</w:t>
      </w:r>
      <w:proofErr w:type="spellEnd"/>
      <w:r w:rsidR="00315AFD" w:rsidRPr="00AF2146">
        <w:rPr>
          <w:rFonts w:ascii="Times New Roman" w:hAnsi="Times New Roman" w:cs="Times New Roman"/>
          <w:sz w:val="24"/>
          <w:szCs w:val="24"/>
        </w:rPr>
        <w:t xml:space="preserve">. Dz. U. z 2025 r. </w:t>
      </w:r>
      <w:proofErr w:type="spellStart"/>
      <w:r w:rsidR="00315AFD" w:rsidRPr="00AF2146">
        <w:rPr>
          <w:rFonts w:ascii="Times New Roman" w:hAnsi="Times New Roman" w:cs="Times New Roman"/>
          <w:sz w:val="24"/>
          <w:szCs w:val="24"/>
        </w:rPr>
        <w:t>poz</w:t>
      </w:r>
      <w:proofErr w:type="spellEnd"/>
      <w:r w:rsidR="00315AFD" w:rsidRPr="00AF2146">
        <w:rPr>
          <w:rFonts w:ascii="Times New Roman" w:hAnsi="Times New Roman" w:cs="Times New Roman"/>
          <w:sz w:val="24"/>
          <w:szCs w:val="24"/>
        </w:rPr>
        <w:t>. 418)</w:t>
      </w:r>
      <w:r w:rsidRPr="00145667">
        <w:rPr>
          <w:rFonts w:ascii="Times New Roman" w:hAnsi="Times New Roman" w:cs="Times New Roman"/>
          <w:spacing w:val="-4"/>
          <w:sz w:val="24"/>
          <w:lang w:val="pl-PL"/>
        </w:rPr>
        <w:t>,</w:t>
      </w:r>
    </w:p>
    <w:p w14:paraId="5D957006" w14:textId="6C61BA56" w:rsidR="000409B8" w:rsidRPr="00145667" w:rsidRDefault="000409B8" w:rsidP="00357BFC">
      <w:pPr>
        <w:pStyle w:val="Akapitzlist"/>
        <w:widowControl/>
        <w:numPr>
          <w:ilvl w:val="0"/>
          <w:numId w:val="20"/>
        </w:numPr>
        <w:tabs>
          <w:tab w:val="left" w:pos="1582"/>
        </w:tabs>
        <w:spacing w:before="3" w:after="120" w:line="360" w:lineRule="auto"/>
        <w:ind w:left="1560" w:hanging="284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Rozporządzenia Ministra Infrastruktury z dnia 12 kwietnia 2002r. w sprawie warunków</w:t>
      </w:r>
      <w:r w:rsidR="0083793B">
        <w:rPr>
          <w:rFonts w:ascii="Times New Roman" w:hAnsi="Times New Roman" w:cs="Times New Roman"/>
          <w:sz w:val="24"/>
          <w:lang w:val="pl-PL"/>
        </w:rPr>
        <w:t xml:space="preserve"> </w:t>
      </w:r>
      <w:r w:rsidRPr="00145667">
        <w:rPr>
          <w:rFonts w:ascii="Times New Roman" w:hAnsi="Times New Roman" w:cs="Times New Roman"/>
          <w:sz w:val="24"/>
          <w:lang w:val="pl-PL"/>
        </w:rPr>
        <w:t>technicznych,</w:t>
      </w:r>
      <w:r w:rsidR="0083793B">
        <w:rPr>
          <w:rFonts w:ascii="Times New Roman" w:hAnsi="Times New Roman" w:cs="Times New Roman"/>
          <w:sz w:val="24"/>
          <w:lang w:val="pl-PL"/>
        </w:rPr>
        <w:t xml:space="preserve"> </w:t>
      </w:r>
      <w:r w:rsidRPr="00145667">
        <w:rPr>
          <w:rFonts w:ascii="Times New Roman" w:hAnsi="Times New Roman" w:cs="Times New Roman"/>
          <w:sz w:val="24"/>
          <w:lang w:val="pl-PL"/>
        </w:rPr>
        <w:t>jakim</w:t>
      </w:r>
      <w:r w:rsidR="0083793B">
        <w:rPr>
          <w:rFonts w:ascii="Times New Roman" w:hAnsi="Times New Roman" w:cs="Times New Roman"/>
          <w:sz w:val="24"/>
          <w:lang w:val="pl-PL"/>
        </w:rPr>
        <w:t xml:space="preserve"> </w:t>
      </w:r>
      <w:r w:rsidRPr="00145667">
        <w:rPr>
          <w:rFonts w:ascii="Times New Roman" w:hAnsi="Times New Roman" w:cs="Times New Roman"/>
          <w:sz w:val="24"/>
          <w:lang w:val="pl-PL"/>
        </w:rPr>
        <w:t>powinny</w:t>
      </w:r>
      <w:r w:rsidR="0083793B">
        <w:rPr>
          <w:rFonts w:ascii="Times New Roman" w:hAnsi="Times New Roman" w:cs="Times New Roman"/>
          <w:sz w:val="24"/>
          <w:lang w:val="pl-PL"/>
        </w:rPr>
        <w:t xml:space="preserve"> </w:t>
      </w:r>
      <w:r w:rsidRPr="00145667">
        <w:rPr>
          <w:rFonts w:ascii="Times New Roman" w:hAnsi="Times New Roman" w:cs="Times New Roman"/>
          <w:sz w:val="24"/>
          <w:lang w:val="pl-PL"/>
        </w:rPr>
        <w:t>odpowiadać</w:t>
      </w:r>
      <w:r w:rsidR="0083793B">
        <w:rPr>
          <w:rFonts w:ascii="Times New Roman" w:hAnsi="Times New Roman" w:cs="Times New Roman"/>
          <w:sz w:val="24"/>
          <w:lang w:val="pl-PL"/>
        </w:rPr>
        <w:t xml:space="preserve"> budynki i </w:t>
      </w:r>
      <w:r w:rsidRPr="00145667">
        <w:rPr>
          <w:rFonts w:ascii="Times New Roman" w:hAnsi="Times New Roman" w:cs="Times New Roman"/>
          <w:sz w:val="24"/>
          <w:lang w:val="pl-PL"/>
        </w:rPr>
        <w:t>ich</w:t>
      </w:r>
      <w:r w:rsidR="0083793B">
        <w:rPr>
          <w:rFonts w:ascii="Times New Roman" w:hAnsi="Times New Roman" w:cs="Times New Roman"/>
          <w:sz w:val="24"/>
          <w:lang w:val="pl-PL"/>
        </w:rPr>
        <w:t xml:space="preserve"> </w:t>
      </w:r>
      <w:r w:rsidRPr="00145667">
        <w:rPr>
          <w:rFonts w:ascii="Times New Roman" w:hAnsi="Times New Roman" w:cs="Times New Roman"/>
          <w:sz w:val="24"/>
          <w:lang w:val="pl-PL"/>
        </w:rPr>
        <w:t xml:space="preserve">usytuowanie </w:t>
      </w:r>
      <w:r w:rsidR="00764BC3">
        <w:rPr>
          <w:rFonts w:ascii="Times New Roman" w:hAnsi="Times New Roman" w:cs="Times New Roman"/>
          <w:sz w:val="24"/>
          <w:lang w:val="pl-PL"/>
        </w:rPr>
        <w:br/>
      </w:r>
      <w:r w:rsidR="00764BC3" w:rsidRPr="00AF214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764BC3" w:rsidRPr="00AF2146">
        <w:rPr>
          <w:rFonts w:ascii="Times New Roman" w:hAnsi="Times New Roman" w:cs="Times New Roman"/>
          <w:sz w:val="24"/>
          <w:szCs w:val="24"/>
        </w:rPr>
        <w:t>Dz.U</w:t>
      </w:r>
      <w:proofErr w:type="spellEnd"/>
      <w:r w:rsidR="00764BC3" w:rsidRPr="00AF2146">
        <w:rPr>
          <w:rFonts w:ascii="Times New Roman" w:hAnsi="Times New Roman" w:cs="Times New Roman"/>
          <w:sz w:val="24"/>
          <w:szCs w:val="24"/>
        </w:rPr>
        <w:t xml:space="preserve">. 2022 </w:t>
      </w:r>
      <w:proofErr w:type="spellStart"/>
      <w:r w:rsidR="00764BC3" w:rsidRPr="00AF2146">
        <w:rPr>
          <w:rFonts w:ascii="Times New Roman" w:hAnsi="Times New Roman" w:cs="Times New Roman"/>
          <w:sz w:val="24"/>
          <w:szCs w:val="24"/>
        </w:rPr>
        <w:t>poz</w:t>
      </w:r>
      <w:proofErr w:type="spellEnd"/>
      <w:r w:rsidR="00764BC3" w:rsidRPr="00AF2146">
        <w:rPr>
          <w:rFonts w:ascii="Times New Roman" w:hAnsi="Times New Roman" w:cs="Times New Roman"/>
          <w:sz w:val="24"/>
          <w:szCs w:val="24"/>
        </w:rPr>
        <w:t>. 1225)</w:t>
      </w:r>
      <w:r w:rsidRPr="00145667">
        <w:rPr>
          <w:rFonts w:ascii="Times New Roman" w:hAnsi="Times New Roman" w:cs="Times New Roman"/>
          <w:spacing w:val="-4"/>
          <w:sz w:val="24"/>
          <w:lang w:val="pl-PL"/>
        </w:rPr>
        <w:t>,</w:t>
      </w:r>
    </w:p>
    <w:p w14:paraId="48F78DB1" w14:textId="1FC332D4" w:rsidR="000409B8" w:rsidRPr="00145667" w:rsidRDefault="000409B8" w:rsidP="00357BFC">
      <w:pPr>
        <w:pStyle w:val="Akapitzlist"/>
        <w:widowControl/>
        <w:numPr>
          <w:ilvl w:val="0"/>
          <w:numId w:val="20"/>
        </w:numPr>
        <w:tabs>
          <w:tab w:val="left" w:pos="1582"/>
        </w:tabs>
        <w:spacing w:before="3" w:after="120" w:line="360" w:lineRule="auto"/>
        <w:ind w:left="1560" w:hanging="284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 xml:space="preserve">Rozporządzenie Ministra Transportu, Budownictwa i Gospodarki Morskiej </w:t>
      </w:r>
      <w:r w:rsidR="00E544B5">
        <w:rPr>
          <w:rFonts w:ascii="Times New Roman" w:hAnsi="Times New Roman" w:cs="Times New Roman"/>
          <w:sz w:val="24"/>
          <w:lang w:val="pl-PL"/>
        </w:rPr>
        <w:br/>
      </w:r>
      <w:r w:rsidRPr="00145667">
        <w:rPr>
          <w:rFonts w:ascii="Times New Roman" w:hAnsi="Times New Roman" w:cs="Times New Roman"/>
          <w:sz w:val="24"/>
          <w:lang w:val="pl-PL"/>
        </w:rPr>
        <w:t>z dnia 5 lipca 2013 r. zmieniające rozporządzenie w sprawie warunków technicznych, jakim powinny odpowiadać budynki i ich</w:t>
      </w:r>
      <w:r w:rsidR="005850D7">
        <w:rPr>
          <w:rFonts w:ascii="Times New Roman" w:hAnsi="Times New Roman" w:cs="Times New Roman"/>
          <w:sz w:val="24"/>
          <w:lang w:val="pl-PL"/>
        </w:rPr>
        <w:t xml:space="preserve"> </w:t>
      </w:r>
      <w:r w:rsidR="00CB48B0" w:rsidRPr="00145667">
        <w:rPr>
          <w:rFonts w:ascii="Times New Roman" w:hAnsi="Times New Roman" w:cs="Times New Roman"/>
          <w:sz w:val="24"/>
          <w:lang w:val="pl-PL"/>
        </w:rPr>
        <w:t>usytuowanie,</w:t>
      </w:r>
    </w:p>
    <w:p w14:paraId="5C038E46" w14:textId="711B0E1A" w:rsidR="000409B8" w:rsidRPr="005850D7" w:rsidRDefault="005850D7" w:rsidP="005850D7">
      <w:pPr>
        <w:pStyle w:val="Akapitzlist"/>
        <w:widowControl/>
        <w:numPr>
          <w:ilvl w:val="0"/>
          <w:numId w:val="20"/>
        </w:numPr>
        <w:tabs>
          <w:tab w:val="left" w:pos="1582"/>
        </w:tabs>
        <w:spacing w:before="3" w:after="120" w:line="360" w:lineRule="auto"/>
        <w:ind w:left="1560" w:hanging="284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proofErr w:type="spellStart"/>
      <w:r w:rsidRPr="00AF2146">
        <w:rPr>
          <w:rFonts w:ascii="Times New Roman" w:hAnsi="Times New Roman" w:cs="Times New Roman"/>
          <w:sz w:val="24"/>
          <w:szCs w:val="24"/>
        </w:rPr>
        <w:t>Rozporządzenie</w:t>
      </w:r>
      <w:proofErr w:type="spellEnd"/>
      <w:r w:rsidRPr="00AF21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2146">
        <w:rPr>
          <w:rFonts w:ascii="Times New Roman" w:hAnsi="Times New Roman" w:cs="Times New Roman"/>
          <w:sz w:val="24"/>
          <w:szCs w:val="24"/>
        </w:rPr>
        <w:t>Ministra</w:t>
      </w:r>
      <w:proofErr w:type="spellEnd"/>
      <w:r w:rsidRPr="00AF21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2146">
        <w:rPr>
          <w:rFonts w:ascii="Times New Roman" w:hAnsi="Times New Roman" w:cs="Times New Roman"/>
          <w:sz w:val="24"/>
          <w:szCs w:val="24"/>
        </w:rPr>
        <w:t>Rozwoju</w:t>
      </w:r>
      <w:proofErr w:type="spellEnd"/>
      <w:r w:rsidRPr="00AF2146">
        <w:rPr>
          <w:rFonts w:ascii="Times New Roman" w:hAnsi="Times New Roman" w:cs="Times New Roman"/>
          <w:sz w:val="24"/>
          <w:szCs w:val="24"/>
        </w:rPr>
        <w:t xml:space="preserve"> z </w:t>
      </w:r>
      <w:proofErr w:type="spellStart"/>
      <w:r w:rsidRPr="00AF2146">
        <w:rPr>
          <w:rFonts w:ascii="Times New Roman" w:hAnsi="Times New Roman" w:cs="Times New Roman"/>
          <w:sz w:val="24"/>
          <w:szCs w:val="24"/>
        </w:rPr>
        <w:t>dnia</w:t>
      </w:r>
      <w:proofErr w:type="spellEnd"/>
      <w:r w:rsidRPr="00AF2146">
        <w:rPr>
          <w:rFonts w:ascii="Times New Roman" w:hAnsi="Times New Roman" w:cs="Times New Roman"/>
          <w:sz w:val="24"/>
          <w:szCs w:val="24"/>
        </w:rPr>
        <w:t xml:space="preserve"> 11 </w:t>
      </w:r>
      <w:proofErr w:type="spellStart"/>
      <w:r w:rsidRPr="00AF2146">
        <w:rPr>
          <w:rFonts w:ascii="Times New Roman" w:hAnsi="Times New Roman" w:cs="Times New Roman"/>
          <w:sz w:val="24"/>
          <w:szCs w:val="24"/>
        </w:rPr>
        <w:t>września</w:t>
      </w:r>
      <w:proofErr w:type="spellEnd"/>
      <w:r w:rsidRPr="00AF2146">
        <w:rPr>
          <w:rFonts w:ascii="Times New Roman" w:hAnsi="Times New Roman" w:cs="Times New Roman"/>
          <w:sz w:val="24"/>
          <w:szCs w:val="24"/>
        </w:rPr>
        <w:t xml:space="preserve"> 2020 r. w </w:t>
      </w:r>
      <w:proofErr w:type="spellStart"/>
      <w:r w:rsidRPr="00AF2146">
        <w:rPr>
          <w:rFonts w:ascii="Times New Roman" w:hAnsi="Times New Roman" w:cs="Times New Roman"/>
          <w:sz w:val="24"/>
          <w:szCs w:val="24"/>
        </w:rPr>
        <w:t>sprawie</w:t>
      </w:r>
      <w:proofErr w:type="spellEnd"/>
      <w:r w:rsidRPr="00AF21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2146">
        <w:rPr>
          <w:rFonts w:ascii="Times New Roman" w:hAnsi="Times New Roman" w:cs="Times New Roman"/>
          <w:sz w:val="24"/>
          <w:szCs w:val="24"/>
        </w:rPr>
        <w:t>szczegółowego</w:t>
      </w:r>
      <w:proofErr w:type="spellEnd"/>
      <w:r w:rsidRPr="00AF21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2146">
        <w:rPr>
          <w:rFonts w:ascii="Times New Roman" w:hAnsi="Times New Roman" w:cs="Times New Roman"/>
          <w:sz w:val="24"/>
          <w:szCs w:val="24"/>
        </w:rPr>
        <w:t>zakresu</w:t>
      </w:r>
      <w:proofErr w:type="spellEnd"/>
      <w:r w:rsidRPr="00AF21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214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F21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2146">
        <w:rPr>
          <w:rFonts w:ascii="Times New Roman" w:hAnsi="Times New Roman" w:cs="Times New Roman"/>
          <w:sz w:val="24"/>
          <w:szCs w:val="24"/>
        </w:rPr>
        <w:t>formy</w:t>
      </w:r>
      <w:proofErr w:type="spellEnd"/>
      <w:r w:rsidRPr="00AF21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2146">
        <w:rPr>
          <w:rFonts w:ascii="Times New Roman" w:hAnsi="Times New Roman" w:cs="Times New Roman"/>
          <w:sz w:val="24"/>
          <w:szCs w:val="24"/>
        </w:rPr>
        <w:t>projektu</w:t>
      </w:r>
      <w:proofErr w:type="spellEnd"/>
      <w:r w:rsidRPr="00AF21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2146">
        <w:rPr>
          <w:rFonts w:ascii="Times New Roman" w:hAnsi="Times New Roman" w:cs="Times New Roman"/>
          <w:sz w:val="24"/>
          <w:szCs w:val="24"/>
        </w:rPr>
        <w:t>budowlanego</w:t>
      </w:r>
      <w:proofErr w:type="spellEnd"/>
      <w:r w:rsidRPr="00AF2146">
        <w:rPr>
          <w:rFonts w:ascii="Times New Roman" w:hAnsi="Times New Roman" w:cs="Times New Roman"/>
          <w:sz w:val="24"/>
          <w:szCs w:val="24"/>
        </w:rPr>
        <w:t xml:space="preserve"> (Dz. U. 2020 </w:t>
      </w:r>
      <w:proofErr w:type="spellStart"/>
      <w:r w:rsidRPr="00AF2146">
        <w:rPr>
          <w:rFonts w:ascii="Times New Roman" w:hAnsi="Times New Roman" w:cs="Times New Roman"/>
          <w:sz w:val="24"/>
          <w:szCs w:val="24"/>
        </w:rPr>
        <w:t>poz</w:t>
      </w:r>
      <w:proofErr w:type="spellEnd"/>
      <w:r w:rsidRPr="00AF2146">
        <w:rPr>
          <w:rFonts w:ascii="Times New Roman" w:hAnsi="Times New Roman" w:cs="Times New Roman"/>
          <w:sz w:val="24"/>
          <w:szCs w:val="24"/>
        </w:rPr>
        <w:t>. 1679)</w:t>
      </w:r>
      <w:r w:rsidRPr="00AF2146">
        <w:rPr>
          <w:rFonts w:ascii="Times New Roman" w:hAnsi="Times New Roman" w:cs="Times New Roman"/>
          <w:sz w:val="24"/>
          <w:szCs w:val="24"/>
          <w:lang w:val="pl-PL"/>
        </w:rPr>
        <w:t>,</w:t>
      </w:r>
    </w:p>
    <w:p w14:paraId="2BACE31F" w14:textId="77777777" w:rsidR="005850D7" w:rsidRPr="00AF2146" w:rsidRDefault="005850D7" w:rsidP="005850D7">
      <w:pPr>
        <w:pStyle w:val="Akapitzlist"/>
        <w:widowControl/>
        <w:numPr>
          <w:ilvl w:val="0"/>
          <w:numId w:val="20"/>
        </w:numPr>
        <w:tabs>
          <w:tab w:val="left" w:pos="1582"/>
        </w:tabs>
        <w:spacing w:before="3" w:after="120" w:line="360" w:lineRule="auto"/>
        <w:ind w:left="1560" w:hanging="284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proofErr w:type="spellStart"/>
      <w:r w:rsidRPr="00AF2146">
        <w:rPr>
          <w:rFonts w:ascii="Times New Roman" w:hAnsi="Times New Roman" w:cs="Times New Roman"/>
          <w:sz w:val="24"/>
          <w:szCs w:val="24"/>
        </w:rPr>
        <w:t>Rozporządzenie</w:t>
      </w:r>
      <w:proofErr w:type="spellEnd"/>
      <w:r w:rsidRPr="00AF21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2146">
        <w:rPr>
          <w:rFonts w:ascii="Times New Roman" w:hAnsi="Times New Roman" w:cs="Times New Roman"/>
          <w:sz w:val="24"/>
          <w:szCs w:val="24"/>
        </w:rPr>
        <w:t>Ministra</w:t>
      </w:r>
      <w:proofErr w:type="spellEnd"/>
      <w:r w:rsidRPr="00AF21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2146">
        <w:rPr>
          <w:rFonts w:ascii="Times New Roman" w:hAnsi="Times New Roman" w:cs="Times New Roman"/>
          <w:sz w:val="24"/>
          <w:szCs w:val="24"/>
        </w:rPr>
        <w:t>Rozwoju</w:t>
      </w:r>
      <w:proofErr w:type="spellEnd"/>
      <w:r w:rsidRPr="00AF21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214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F21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2146">
        <w:rPr>
          <w:rFonts w:ascii="Times New Roman" w:hAnsi="Times New Roman" w:cs="Times New Roman"/>
          <w:sz w:val="24"/>
          <w:szCs w:val="24"/>
        </w:rPr>
        <w:t>Technologii</w:t>
      </w:r>
      <w:proofErr w:type="spellEnd"/>
      <w:r w:rsidRPr="00AF2146">
        <w:rPr>
          <w:rFonts w:ascii="Times New Roman" w:hAnsi="Times New Roman" w:cs="Times New Roman"/>
          <w:sz w:val="24"/>
          <w:szCs w:val="24"/>
        </w:rPr>
        <w:t xml:space="preserve"> z </w:t>
      </w:r>
      <w:proofErr w:type="spellStart"/>
      <w:r w:rsidRPr="00AF2146">
        <w:rPr>
          <w:rFonts w:ascii="Times New Roman" w:hAnsi="Times New Roman" w:cs="Times New Roman"/>
          <w:sz w:val="24"/>
          <w:szCs w:val="24"/>
        </w:rPr>
        <w:t>dnia</w:t>
      </w:r>
      <w:proofErr w:type="spellEnd"/>
      <w:r w:rsidRPr="00AF2146">
        <w:rPr>
          <w:rFonts w:ascii="Times New Roman" w:hAnsi="Times New Roman" w:cs="Times New Roman"/>
          <w:sz w:val="24"/>
          <w:szCs w:val="24"/>
        </w:rPr>
        <w:t xml:space="preserve"> 20 </w:t>
      </w:r>
      <w:proofErr w:type="spellStart"/>
      <w:r w:rsidRPr="00AF2146">
        <w:rPr>
          <w:rFonts w:ascii="Times New Roman" w:hAnsi="Times New Roman" w:cs="Times New Roman"/>
          <w:sz w:val="24"/>
          <w:szCs w:val="24"/>
        </w:rPr>
        <w:t>grudnia</w:t>
      </w:r>
      <w:proofErr w:type="spellEnd"/>
      <w:r w:rsidRPr="00AF2146">
        <w:rPr>
          <w:rFonts w:ascii="Times New Roman" w:hAnsi="Times New Roman" w:cs="Times New Roman"/>
          <w:sz w:val="24"/>
          <w:szCs w:val="24"/>
        </w:rPr>
        <w:t xml:space="preserve"> 2021 r. w </w:t>
      </w:r>
      <w:proofErr w:type="spellStart"/>
      <w:r w:rsidRPr="00AF2146">
        <w:rPr>
          <w:rFonts w:ascii="Times New Roman" w:hAnsi="Times New Roman" w:cs="Times New Roman"/>
          <w:sz w:val="24"/>
          <w:szCs w:val="24"/>
        </w:rPr>
        <w:t>sprawie</w:t>
      </w:r>
      <w:proofErr w:type="spellEnd"/>
      <w:r w:rsidRPr="00AF21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2146">
        <w:rPr>
          <w:rFonts w:ascii="Times New Roman" w:hAnsi="Times New Roman" w:cs="Times New Roman"/>
          <w:sz w:val="24"/>
          <w:szCs w:val="24"/>
        </w:rPr>
        <w:t>szczegółowego</w:t>
      </w:r>
      <w:proofErr w:type="spellEnd"/>
      <w:r w:rsidRPr="00AF21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2146">
        <w:rPr>
          <w:rFonts w:ascii="Times New Roman" w:hAnsi="Times New Roman" w:cs="Times New Roman"/>
          <w:sz w:val="24"/>
          <w:szCs w:val="24"/>
        </w:rPr>
        <w:t>zakresu</w:t>
      </w:r>
      <w:proofErr w:type="spellEnd"/>
      <w:r w:rsidRPr="00AF21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214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F21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2146">
        <w:rPr>
          <w:rFonts w:ascii="Times New Roman" w:hAnsi="Times New Roman" w:cs="Times New Roman"/>
          <w:sz w:val="24"/>
          <w:szCs w:val="24"/>
        </w:rPr>
        <w:t>formy</w:t>
      </w:r>
      <w:proofErr w:type="spellEnd"/>
      <w:r w:rsidRPr="00AF21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2146">
        <w:rPr>
          <w:rFonts w:ascii="Times New Roman" w:hAnsi="Times New Roman" w:cs="Times New Roman"/>
          <w:sz w:val="24"/>
          <w:szCs w:val="24"/>
        </w:rPr>
        <w:t>dokumentacji</w:t>
      </w:r>
      <w:proofErr w:type="spellEnd"/>
      <w:r w:rsidRPr="00AF21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2146">
        <w:rPr>
          <w:rFonts w:ascii="Times New Roman" w:hAnsi="Times New Roman" w:cs="Times New Roman"/>
          <w:sz w:val="24"/>
          <w:szCs w:val="24"/>
        </w:rPr>
        <w:t>projektowej</w:t>
      </w:r>
      <w:proofErr w:type="spellEnd"/>
      <w:r w:rsidRPr="00AF214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F2146">
        <w:rPr>
          <w:rFonts w:ascii="Times New Roman" w:hAnsi="Times New Roman" w:cs="Times New Roman"/>
          <w:sz w:val="24"/>
          <w:szCs w:val="24"/>
        </w:rPr>
        <w:t>specyfikacji</w:t>
      </w:r>
      <w:proofErr w:type="spellEnd"/>
      <w:r w:rsidRPr="00AF21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2146">
        <w:rPr>
          <w:rFonts w:ascii="Times New Roman" w:hAnsi="Times New Roman" w:cs="Times New Roman"/>
          <w:sz w:val="24"/>
          <w:szCs w:val="24"/>
        </w:rPr>
        <w:t>technicznych</w:t>
      </w:r>
      <w:proofErr w:type="spellEnd"/>
      <w:r w:rsidRPr="00AF21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2146">
        <w:rPr>
          <w:rFonts w:ascii="Times New Roman" w:hAnsi="Times New Roman" w:cs="Times New Roman"/>
          <w:sz w:val="24"/>
          <w:szCs w:val="24"/>
        </w:rPr>
        <w:t>wykonania</w:t>
      </w:r>
      <w:proofErr w:type="spellEnd"/>
      <w:r w:rsidRPr="00AF21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214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F21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2146">
        <w:rPr>
          <w:rFonts w:ascii="Times New Roman" w:hAnsi="Times New Roman" w:cs="Times New Roman"/>
          <w:sz w:val="24"/>
          <w:szCs w:val="24"/>
        </w:rPr>
        <w:t>odbioru</w:t>
      </w:r>
      <w:proofErr w:type="spellEnd"/>
      <w:r w:rsidRPr="00AF21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2146">
        <w:rPr>
          <w:rFonts w:ascii="Times New Roman" w:hAnsi="Times New Roman" w:cs="Times New Roman"/>
          <w:sz w:val="24"/>
          <w:szCs w:val="24"/>
        </w:rPr>
        <w:t>robót</w:t>
      </w:r>
      <w:proofErr w:type="spellEnd"/>
      <w:r w:rsidRPr="00AF21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2146">
        <w:rPr>
          <w:rFonts w:ascii="Times New Roman" w:hAnsi="Times New Roman" w:cs="Times New Roman"/>
          <w:sz w:val="24"/>
          <w:szCs w:val="24"/>
        </w:rPr>
        <w:t>budowlanych</w:t>
      </w:r>
      <w:proofErr w:type="spellEnd"/>
      <w:r w:rsidRPr="00AF21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2146">
        <w:rPr>
          <w:rFonts w:ascii="Times New Roman" w:hAnsi="Times New Roman" w:cs="Times New Roman"/>
          <w:sz w:val="24"/>
          <w:szCs w:val="24"/>
        </w:rPr>
        <w:t>oraz</w:t>
      </w:r>
      <w:proofErr w:type="spellEnd"/>
      <w:r w:rsidRPr="00AF21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2146">
        <w:rPr>
          <w:rFonts w:ascii="Times New Roman" w:hAnsi="Times New Roman" w:cs="Times New Roman"/>
          <w:sz w:val="24"/>
          <w:szCs w:val="24"/>
        </w:rPr>
        <w:t>programu</w:t>
      </w:r>
      <w:proofErr w:type="spellEnd"/>
      <w:r w:rsidRPr="00AF21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2146">
        <w:rPr>
          <w:rFonts w:ascii="Times New Roman" w:hAnsi="Times New Roman" w:cs="Times New Roman"/>
          <w:sz w:val="24"/>
          <w:szCs w:val="24"/>
        </w:rPr>
        <w:t>funkcjonalno-użytkowego</w:t>
      </w:r>
      <w:proofErr w:type="spellEnd"/>
      <w:r w:rsidRPr="00AF214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AF2146">
        <w:rPr>
          <w:rFonts w:ascii="Times New Roman" w:hAnsi="Times New Roman" w:cs="Times New Roman"/>
          <w:sz w:val="24"/>
          <w:szCs w:val="24"/>
        </w:rPr>
        <w:t>Dz.U</w:t>
      </w:r>
      <w:proofErr w:type="spellEnd"/>
      <w:r w:rsidRPr="00AF2146">
        <w:rPr>
          <w:rFonts w:ascii="Times New Roman" w:hAnsi="Times New Roman" w:cs="Times New Roman"/>
          <w:sz w:val="24"/>
          <w:szCs w:val="24"/>
        </w:rPr>
        <w:t xml:space="preserve">. 2021 </w:t>
      </w:r>
      <w:proofErr w:type="spellStart"/>
      <w:r w:rsidRPr="00AF2146">
        <w:rPr>
          <w:rFonts w:ascii="Times New Roman" w:hAnsi="Times New Roman" w:cs="Times New Roman"/>
          <w:sz w:val="24"/>
          <w:szCs w:val="24"/>
        </w:rPr>
        <w:t>poz</w:t>
      </w:r>
      <w:proofErr w:type="spellEnd"/>
      <w:r w:rsidRPr="00AF2146">
        <w:rPr>
          <w:rFonts w:ascii="Times New Roman" w:hAnsi="Times New Roman" w:cs="Times New Roman"/>
          <w:sz w:val="24"/>
          <w:szCs w:val="24"/>
        </w:rPr>
        <w:t>. 2454)</w:t>
      </w:r>
      <w:r w:rsidRPr="00AF2146">
        <w:rPr>
          <w:rFonts w:ascii="Times New Roman" w:hAnsi="Times New Roman" w:cs="Times New Roman"/>
          <w:spacing w:val="-5"/>
          <w:sz w:val="24"/>
          <w:szCs w:val="24"/>
          <w:lang w:val="pl-PL"/>
        </w:rPr>
        <w:t>,</w:t>
      </w:r>
    </w:p>
    <w:p w14:paraId="3CB163FE" w14:textId="4ED86585" w:rsidR="000409B8" w:rsidRPr="00145667" w:rsidRDefault="000409B8" w:rsidP="00357BFC">
      <w:pPr>
        <w:pStyle w:val="Akapitzlist"/>
        <w:widowControl/>
        <w:numPr>
          <w:ilvl w:val="0"/>
          <w:numId w:val="20"/>
        </w:numPr>
        <w:tabs>
          <w:tab w:val="left" w:pos="1582"/>
        </w:tabs>
        <w:spacing w:before="3" w:after="120" w:line="360" w:lineRule="auto"/>
        <w:ind w:left="1560" w:hanging="284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Rozporządzenie Ministra Infrastruktury z dnia 17 marca 2009 r. w sprawie szczegółowego zakresu i form audytu energetycznego oraz części audytu remontowego, wzorów kart audytów, a także algorytmu oceny opłacalności przedsięwzięcia</w:t>
      </w:r>
      <w:r w:rsidR="005850D7">
        <w:rPr>
          <w:rFonts w:ascii="Times New Roman" w:hAnsi="Times New Roman" w:cs="Times New Roman"/>
          <w:sz w:val="24"/>
          <w:lang w:val="pl-PL"/>
        </w:rPr>
        <w:t xml:space="preserve"> </w:t>
      </w:r>
      <w:r w:rsidR="00CB48B0" w:rsidRPr="00145667">
        <w:rPr>
          <w:rFonts w:ascii="Times New Roman" w:hAnsi="Times New Roman" w:cs="Times New Roman"/>
          <w:sz w:val="24"/>
          <w:lang w:val="pl-PL"/>
        </w:rPr>
        <w:t>termomodernizacyjnego,</w:t>
      </w:r>
    </w:p>
    <w:p w14:paraId="7C55EBE6" w14:textId="0A64F75B" w:rsidR="000409B8" w:rsidRPr="00145667" w:rsidRDefault="000409B8" w:rsidP="00357BFC">
      <w:pPr>
        <w:pStyle w:val="Akapitzlist"/>
        <w:widowControl/>
        <w:numPr>
          <w:ilvl w:val="0"/>
          <w:numId w:val="20"/>
        </w:numPr>
        <w:tabs>
          <w:tab w:val="left" w:pos="1582"/>
        </w:tabs>
        <w:spacing w:before="3" w:after="120" w:line="360" w:lineRule="auto"/>
        <w:ind w:left="1560" w:hanging="284"/>
        <w:jc w:val="both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 xml:space="preserve">innych ustaw i rozporządzeń, przepisów techniczno-budowlanych, Polskich norm, </w:t>
      </w:r>
      <w:r w:rsidRPr="00145667">
        <w:rPr>
          <w:rFonts w:ascii="Times New Roman" w:hAnsi="Times New Roman" w:cs="Times New Roman"/>
          <w:spacing w:val="-4"/>
          <w:sz w:val="24"/>
          <w:lang w:val="pl-PL"/>
        </w:rPr>
        <w:t xml:space="preserve">zasad </w:t>
      </w:r>
      <w:r w:rsidRPr="00145667">
        <w:rPr>
          <w:rFonts w:ascii="Times New Roman" w:hAnsi="Times New Roman" w:cs="Times New Roman"/>
          <w:spacing w:val="-5"/>
          <w:sz w:val="24"/>
          <w:lang w:val="pl-PL"/>
        </w:rPr>
        <w:t xml:space="preserve">wiedzy technicznej </w:t>
      </w:r>
      <w:r w:rsidRPr="00145667">
        <w:rPr>
          <w:rFonts w:ascii="Times New Roman" w:hAnsi="Times New Roman" w:cs="Times New Roman"/>
          <w:sz w:val="24"/>
          <w:lang w:val="pl-PL"/>
        </w:rPr>
        <w:t xml:space="preserve">i </w:t>
      </w:r>
      <w:r w:rsidRPr="00145667">
        <w:rPr>
          <w:rFonts w:ascii="Times New Roman" w:hAnsi="Times New Roman" w:cs="Times New Roman"/>
          <w:spacing w:val="-4"/>
          <w:sz w:val="24"/>
          <w:lang w:val="pl-PL"/>
        </w:rPr>
        <w:t>sztuki</w:t>
      </w:r>
      <w:r w:rsidR="004D2044">
        <w:rPr>
          <w:rFonts w:ascii="Times New Roman" w:hAnsi="Times New Roman" w:cs="Times New Roman"/>
          <w:spacing w:val="-4"/>
          <w:sz w:val="24"/>
          <w:lang w:val="pl-PL"/>
        </w:rPr>
        <w:t xml:space="preserve"> </w:t>
      </w:r>
      <w:r w:rsidRPr="00145667">
        <w:rPr>
          <w:rFonts w:ascii="Times New Roman" w:hAnsi="Times New Roman" w:cs="Times New Roman"/>
          <w:spacing w:val="-5"/>
          <w:sz w:val="24"/>
          <w:lang w:val="pl-PL"/>
        </w:rPr>
        <w:t>budowlanej.</w:t>
      </w:r>
    </w:p>
    <w:p w14:paraId="0747D496" w14:textId="77777777" w:rsidR="000409B8" w:rsidRPr="00145667" w:rsidRDefault="000409B8" w:rsidP="00357BFC">
      <w:pPr>
        <w:widowControl/>
        <w:spacing w:line="360" w:lineRule="auto"/>
        <w:jc w:val="both"/>
        <w:rPr>
          <w:rFonts w:ascii="Times New Roman" w:hAnsi="Times New Roman" w:cs="Times New Roman"/>
          <w:sz w:val="24"/>
          <w:lang w:val="pl-PL"/>
        </w:rPr>
      </w:pPr>
    </w:p>
    <w:p w14:paraId="69B3460C" w14:textId="192BD698" w:rsidR="00CB48B0" w:rsidRDefault="00CB48B0" w:rsidP="00357BFC">
      <w:pPr>
        <w:pStyle w:val="Tekstpodstawowy"/>
        <w:widowControl/>
        <w:spacing w:before="2" w:line="360" w:lineRule="auto"/>
        <w:ind w:right="155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Zamawiający informuje, iż jest obowiązany stosować reguły wynikające z ustawy </w:t>
      </w:r>
      <w:r w:rsidRPr="00145667">
        <w:rPr>
          <w:rFonts w:ascii="Times New Roman" w:hAnsi="Times New Roman" w:cs="Times New Roman"/>
          <w:lang w:val="pl-PL"/>
        </w:rPr>
        <w:br/>
        <w:t>z dnia</w:t>
      </w:r>
      <w:r w:rsidR="004D2044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29</w:t>
      </w:r>
      <w:r w:rsidR="004D2044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stycznia</w:t>
      </w:r>
      <w:r w:rsidR="004D2044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2004r.</w:t>
      </w:r>
      <w:r w:rsidR="004D2044">
        <w:rPr>
          <w:rFonts w:ascii="Times New Roman" w:hAnsi="Times New Roman" w:cs="Times New Roman"/>
          <w:lang w:val="pl-PL"/>
        </w:rPr>
        <w:t xml:space="preserve"> – </w:t>
      </w:r>
      <w:r w:rsidRPr="00145667">
        <w:rPr>
          <w:rFonts w:ascii="Times New Roman" w:hAnsi="Times New Roman" w:cs="Times New Roman"/>
          <w:lang w:val="pl-PL"/>
        </w:rPr>
        <w:t>Prawo</w:t>
      </w:r>
      <w:r w:rsidR="004D2044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zamówień</w:t>
      </w:r>
      <w:r w:rsidR="004D2044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publicznych</w:t>
      </w:r>
      <w:r w:rsidR="004D2044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(tj.</w:t>
      </w:r>
      <w:r w:rsidR="004D2044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Dz.</w:t>
      </w:r>
      <w:r w:rsidR="004D2044">
        <w:rPr>
          <w:rFonts w:ascii="Times New Roman" w:hAnsi="Times New Roman" w:cs="Times New Roman"/>
          <w:lang w:val="pl-PL"/>
        </w:rPr>
        <w:t xml:space="preserve"> </w:t>
      </w:r>
      <w:r w:rsidR="004D2044" w:rsidRPr="00145667">
        <w:rPr>
          <w:rFonts w:ascii="Times New Roman" w:hAnsi="Times New Roman" w:cs="Times New Roman"/>
          <w:lang w:val="pl-PL"/>
        </w:rPr>
        <w:t>Z</w:t>
      </w:r>
      <w:r w:rsidR="004D2044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2006r.</w:t>
      </w:r>
      <w:r w:rsidR="004D2044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Nr</w:t>
      </w:r>
      <w:r w:rsidR="004D2044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164,</w:t>
      </w:r>
      <w:r w:rsidR="004D2044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poz. 1163 ze</w:t>
      </w:r>
      <w:r w:rsidR="004D2044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zm.)</w:t>
      </w:r>
    </w:p>
    <w:p w14:paraId="1D93261C" w14:textId="77777777" w:rsidR="00145667" w:rsidRPr="00145667" w:rsidRDefault="00145667" w:rsidP="00357BFC">
      <w:pPr>
        <w:pStyle w:val="Tekstpodstawowy"/>
        <w:widowControl/>
        <w:spacing w:before="2" w:line="360" w:lineRule="auto"/>
        <w:ind w:right="155"/>
        <w:jc w:val="both"/>
        <w:rPr>
          <w:rFonts w:ascii="Times New Roman" w:hAnsi="Times New Roman" w:cs="Times New Roman"/>
          <w:lang w:val="pl-PL"/>
        </w:rPr>
      </w:pPr>
    </w:p>
    <w:p w14:paraId="3129BB4B" w14:textId="541181F5" w:rsidR="000409B8" w:rsidRPr="00145667" w:rsidRDefault="000409B8" w:rsidP="00357BFC">
      <w:pPr>
        <w:pStyle w:val="Nagwek31"/>
        <w:widowControl/>
        <w:numPr>
          <w:ilvl w:val="1"/>
          <w:numId w:val="16"/>
        </w:numPr>
        <w:tabs>
          <w:tab w:val="left" w:pos="1233"/>
          <w:tab w:val="left" w:pos="1234"/>
          <w:tab w:val="left" w:pos="2871"/>
          <w:tab w:val="left" w:pos="4272"/>
          <w:tab w:val="left" w:pos="5737"/>
          <w:tab w:val="left" w:pos="6073"/>
          <w:tab w:val="left" w:pos="8278"/>
          <w:tab w:val="left" w:pos="9662"/>
        </w:tabs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Dodatkowe</w:t>
      </w:r>
      <w:r w:rsidRPr="00145667">
        <w:rPr>
          <w:rFonts w:ascii="Times New Roman" w:hAnsi="Times New Roman" w:cs="Times New Roman"/>
          <w:lang w:val="pl-PL"/>
        </w:rPr>
        <w:tab/>
        <w:t>wytyczne</w:t>
      </w:r>
      <w:r w:rsidRPr="00145667">
        <w:rPr>
          <w:rFonts w:ascii="Times New Roman" w:hAnsi="Times New Roman" w:cs="Times New Roman"/>
          <w:lang w:val="pl-PL"/>
        </w:rPr>
        <w:tab/>
        <w:t>inwestora</w:t>
      </w:r>
      <w:r w:rsidRPr="00145667">
        <w:rPr>
          <w:rFonts w:ascii="Times New Roman" w:hAnsi="Times New Roman" w:cs="Times New Roman"/>
          <w:lang w:val="pl-PL"/>
        </w:rPr>
        <w:tab/>
        <w:t>i</w:t>
      </w:r>
      <w:r w:rsidRPr="00145667">
        <w:rPr>
          <w:rFonts w:ascii="Times New Roman" w:hAnsi="Times New Roman" w:cs="Times New Roman"/>
          <w:lang w:val="pl-PL"/>
        </w:rPr>
        <w:tab/>
        <w:t>uwarunkowania</w:t>
      </w:r>
      <w:r w:rsidRPr="00145667">
        <w:rPr>
          <w:rFonts w:ascii="Times New Roman" w:hAnsi="Times New Roman" w:cs="Times New Roman"/>
          <w:lang w:val="pl-PL"/>
        </w:rPr>
        <w:tab/>
        <w:t>związane</w:t>
      </w:r>
      <w:r w:rsidRPr="00145667">
        <w:rPr>
          <w:rFonts w:ascii="Times New Roman" w:hAnsi="Times New Roman" w:cs="Times New Roman"/>
          <w:lang w:val="pl-PL"/>
        </w:rPr>
        <w:tab/>
      </w:r>
      <w:r w:rsidR="00541E92" w:rsidRPr="00145667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z</w:t>
      </w:r>
      <w:r w:rsidR="006077EB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projektowaniem.</w:t>
      </w:r>
    </w:p>
    <w:p w14:paraId="2902EBC9" w14:textId="3EB37C87" w:rsidR="000409B8" w:rsidRPr="00145667" w:rsidRDefault="000409B8" w:rsidP="00357BFC">
      <w:pPr>
        <w:pStyle w:val="Tekstpodstawowy"/>
        <w:widowControl/>
        <w:spacing w:before="144" w:line="360" w:lineRule="auto"/>
        <w:ind w:right="152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Przedmiot zamówienia musi być określony zgodnie z postanowieniami ustawy</w:t>
      </w:r>
      <w:r w:rsidR="006077EB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 xml:space="preserve">Prawo zamówień publicznych. Przedmiot zamówienia musi być opisany bez wskazywania znaków towarowych, patentów lub pochodzenia, chyba że będzie to uzasadnione specyfiką zamówienia, za pomocą dostatecznie dokładnych określeń, a wskazaniu takiemu towarzyszyć będą wyrazy „lub równoważne”. Do opisu przedmiotu zamówienia Wykonawca musi stosować nazwy i kody określone we „Wspólnym Słowniku Zamówień” (CPV) (Dz. Urz. WE L 340 z 16.12.2002r. </w:t>
      </w:r>
      <w:proofErr w:type="spellStart"/>
      <w:r w:rsidRPr="00145667">
        <w:rPr>
          <w:rFonts w:ascii="Times New Roman" w:hAnsi="Times New Roman" w:cs="Times New Roman"/>
          <w:lang w:val="pl-PL"/>
        </w:rPr>
        <w:t>zezm</w:t>
      </w:r>
      <w:proofErr w:type="spellEnd"/>
      <w:r w:rsidRPr="00145667">
        <w:rPr>
          <w:rFonts w:ascii="Times New Roman" w:hAnsi="Times New Roman" w:cs="Times New Roman"/>
          <w:lang w:val="pl-PL"/>
        </w:rPr>
        <w:t>.).</w:t>
      </w:r>
    </w:p>
    <w:p w14:paraId="701C590E" w14:textId="77777777" w:rsidR="000409B8" w:rsidRPr="00145667" w:rsidRDefault="000409B8" w:rsidP="00357BFC">
      <w:pPr>
        <w:pStyle w:val="Tekstpodstawowy"/>
        <w:widowControl/>
        <w:spacing w:line="360" w:lineRule="auto"/>
        <w:ind w:left="0"/>
        <w:rPr>
          <w:rFonts w:ascii="Times New Roman" w:hAnsi="Times New Roman" w:cs="Times New Roman"/>
          <w:sz w:val="28"/>
          <w:lang w:val="pl-PL"/>
        </w:rPr>
      </w:pPr>
    </w:p>
    <w:p w14:paraId="0A916287" w14:textId="77777777" w:rsidR="000409B8" w:rsidRPr="00145667" w:rsidRDefault="000409B8" w:rsidP="00357BFC">
      <w:pPr>
        <w:pStyle w:val="Nagwek31"/>
        <w:widowControl/>
        <w:numPr>
          <w:ilvl w:val="1"/>
          <w:numId w:val="16"/>
        </w:numPr>
        <w:tabs>
          <w:tab w:val="left" w:pos="1233"/>
          <w:tab w:val="left" w:pos="1234"/>
        </w:tabs>
        <w:spacing w:before="192"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Zakres prac projektowych do wykonania w </w:t>
      </w:r>
      <w:proofErr w:type="spellStart"/>
      <w:r w:rsidRPr="00145667">
        <w:rPr>
          <w:rFonts w:ascii="Times New Roman" w:hAnsi="Times New Roman" w:cs="Times New Roman"/>
          <w:lang w:val="pl-PL"/>
        </w:rPr>
        <w:t>ramachzamówienia</w:t>
      </w:r>
      <w:proofErr w:type="spellEnd"/>
      <w:r w:rsidRPr="00145667">
        <w:rPr>
          <w:rFonts w:ascii="Times New Roman" w:hAnsi="Times New Roman" w:cs="Times New Roman"/>
          <w:lang w:val="pl-PL"/>
        </w:rPr>
        <w:t>.</w:t>
      </w:r>
    </w:p>
    <w:p w14:paraId="067D9303" w14:textId="77777777" w:rsidR="000409B8" w:rsidRPr="00145667" w:rsidRDefault="000409B8" w:rsidP="00357BFC">
      <w:pPr>
        <w:pStyle w:val="Tekstpodstawowy"/>
        <w:widowControl/>
        <w:spacing w:before="240"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Materiały wyjściowe do projektowania.</w:t>
      </w:r>
    </w:p>
    <w:p w14:paraId="1A7D95E3" w14:textId="77777777" w:rsidR="000409B8" w:rsidRPr="00145667" w:rsidRDefault="000409B8" w:rsidP="00357BFC">
      <w:pPr>
        <w:pStyle w:val="Tekstpodstawowy"/>
        <w:widowControl/>
        <w:spacing w:before="144"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Zamawiający posiada (do przekazania Projektantowi):</w:t>
      </w:r>
    </w:p>
    <w:p w14:paraId="5EEBD6FE" w14:textId="1802A660" w:rsidR="000409B8" w:rsidRPr="00145667" w:rsidRDefault="005C7F8D" w:rsidP="00357BFC">
      <w:pPr>
        <w:pStyle w:val="Akapitzlist"/>
        <w:widowControl/>
        <w:numPr>
          <w:ilvl w:val="2"/>
          <w:numId w:val="16"/>
        </w:numPr>
        <w:tabs>
          <w:tab w:val="left" w:pos="1581"/>
          <w:tab w:val="left" w:pos="1582"/>
        </w:tabs>
        <w:spacing w:before="143" w:line="360" w:lineRule="auto"/>
        <w:ind w:left="1581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P</w:t>
      </w:r>
      <w:r w:rsidR="000409B8" w:rsidRPr="00145667">
        <w:rPr>
          <w:rFonts w:ascii="Times New Roman" w:hAnsi="Times New Roman" w:cs="Times New Roman"/>
          <w:sz w:val="24"/>
          <w:lang w:val="pl-PL"/>
        </w:rPr>
        <w:t>rogram</w:t>
      </w:r>
      <w:r>
        <w:rPr>
          <w:rFonts w:ascii="Times New Roman" w:hAnsi="Times New Roman" w:cs="Times New Roman"/>
          <w:sz w:val="24"/>
          <w:lang w:val="pl-PL"/>
        </w:rPr>
        <w:t xml:space="preserve"> </w:t>
      </w:r>
      <w:r w:rsidR="000409B8" w:rsidRPr="00145667">
        <w:rPr>
          <w:rFonts w:ascii="Times New Roman" w:hAnsi="Times New Roman" w:cs="Times New Roman"/>
          <w:sz w:val="24"/>
          <w:lang w:val="pl-PL"/>
        </w:rPr>
        <w:t>funkcjonalno-użytkowy.</w:t>
      </w:r>
    </w:p>
    <w:p w14:paraId="18A3AA96" w14:textId="38B5724A" w:rsidR="000409B8" w:rsidRPr="00145667" w:rsidRDefault="000409B8" w:rsidP="00357BFC">
      <w:pPr>
        <w:pStyle w:val="Akapitzlist"/>
        <w:widowControl/>
        <w:numPr>
          <w:ilvl w:val="2"/>
          <w:numId w:val="16"/>
        </w:numPr>
        <w:tabs>
          <w:tab w:val="left" w:pos="1581"/>
          <w:tab w:val="left" w:pos="1582"/>
        </w:tabs>
        <w:spacing w:before="143" w:line="360" w:lineRule="auto"/>
        <w:ind w:left="1581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dokument potwierdzający prawo inwestora do dysponowania</w:t>
      </w:r>
      <w:r w:rsidR="005C7F8D">
        <w:rPr>
          <w:rFonts w:ascii="Times New Roman" w:hAnsi="Times New Roman" w:cs="Times New Roman"/>
          <w:sz w:val="24"/>
          <w:lang w:val="pl-PL"/>
        </w:rPr>
        <w:t xml:space="preserve"> </w:t>
      </w:r>
      <w:r w:rsidRPr="00145667">
        <w:rPr>
          <w:rFonts w:ascii="Times New Roman" w:hAnsi="Times New Roman" w:cs="Times New Roman"/>
          <w:sz w:val="24"/>
          <w:lang w:val="pl-PL"/>
        </w:rPr>
        <w:t>nieruchomością</w:t>
      </w:r>
    </w:p>
    <w:p w14:paraId="59D40DF0" w14:textId="77777777" w:rsidR="000409B8" w:rsidRPr="00145667" w:rsidRDefault="000409B8" w:rsidP="00357BFC">
      <w:pPr>
        <w:pStyle w:val="Tekstpodstawowy"/>
        <w:widowControl/>
        <w:spacing w:before="143" w:line="360" w:lineRule="auto"/>
        <w:ind w:left="1581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na cele budowlane.</w:t>
      </w:r>
    </w:p>
    <w:p w14:paraId="37279B09" w14:textId="77777777" w:rsidR="000409B8" w:rsidRPr="00145667" w:rsidRDefault="000409B8" w:rsidP="00357BFC">
      <w:pPr>
        <w:pStyle w:val="Tekstpodstawowy"/>
        <w:widowControl/>
        <w:spacing w:before="146" w:line="360" w:lineRule="auto"/>
        <w:ind w:right="158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Projektant uzyska we własnym zakresie i na własny koszt pozostałe materiały niezbędne </w:t>
      </w:r>
      <w:r w:rsidR="00E544B5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lub konieczne do wykonania przedmiotu zamówienia, w tym m.in.:</w:t>
      </w:r>
    </w:p>
    <w:p w14:paraId="057382DD" w14:textId="77777777" w:rsidR="000409B8" w:rsidRPr="00145667" w:rsidRDefault="000409B8" w:rsidP="00357BFC">
      <w:pPr>
        <w:pStyle w:val="Akapitzlist"/>
        <w:widowControl/>
        <w:numPr>
          <w:ilvl w:val="2"/>
          <w:numId w:val="16"/>
        </w:numPr>
        <w:tabs>
          <w:tab w:val="left" w:pos="1581"/>
          <w:tab w:val="left" w:pos="1582"/>
        </w:tabs>
        <w:spacing w:line="360" w:lineRule="auto"/>
        <w:ind w:left="1581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aktualną mapę sytuacyjno-wysokościową lub mapę do celów  projektowych,</w:t>
      </w:r>
    </w:p>
    <w:p w14:paraId="3B6FFC8D" w14:textId="77777777" w:rsidR="000409B8" w:rsidRPr="00145667" w:rsidRDefault="000409B8" w:rsidP="00357BFC">
      <w:pPr>
        <w:pStyle w:val="Tekstpodstawowy"/>
        <w:widowControl/>
        <w:spacing w:before="144" w:line="360" w:lineRule="auto"/>
        <w:ind w:left="494" w:right="4403"/>
        <w:jc w:val="center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jeżeli będzie to wymagane,</w:t>
      </w:r>
    </w:p>
    <w:p w14:paraId="523883C4" w14:textId="77777777" w:rsidR="000409B8" w:rsidRPr="00145667" w:rsidRDefault="000409B8" w:rsidP="00357BFC">
      <w:pPr>
        <w:widowControl/>
        <w:spacing w:line="360" w:lineRule="auto"/>
        <w:jc w:val="center"/>
        <w:rPr>
          <w:rFonts w:ascii="Times New Roman" w:hAnsi="Times New Roman" w:cs="Times New Roman"/>
          <w:lang w:val="pl-PL"/>
        </w:rPr>
      </w:pPr>
    </w:p>
    <w:p w14:paraId="5D23C82C" w14:textId="4DC120A7" w:rsidR="00541E92" w:rsidRPr="00145667" w:rsidRDefault="00541E92" w:rsidP="00357BFC">
      <w:pPr>
        <w:pStyle w:val="Akapitzlist"/>
        <w:widowControl/>
        <w:numPr>
          <w:ilvl w:val="2"/>
          <w:numId w:val="16"/>
        </w:numPr>
        <w:tabs>
          <w:tab w:val="left" w:pos="1581"/>
          <w:tab w:val="left" w:pos="1582"/>
          <w:tab w:val="left" w:pos="2722"/>
          <w:tab w:val="left" w:pos="3441"/>
          <w:tab w:val="left" w:pos="4954"/>
          <w:tab w:val="left" w:pos="6396"/>
          <w:tab w:val="left" w:pos="6717"/>
          <w:tab w:val="left" w:pos="8250"/>
          <w:tab w:val="left" w:pos="9682"/>
        </w:tabs>
        <w:spacing w:before="2" w:line="360" w:lineRule="auto"/>
        <w:ind w:left="1581" w:right="155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wszelkie</w:t>
      </w:r>
      <w:r w:rsidRPr="00145667">
        <w:rPr>
          <w:rFonts w:ascii="Times New Roman" w:hAnsi="Times New Roman" w:cs="Times New Roman"/>
          <w:sz w:val="24"/>
          <w:lang w:val="pl-PL"/>
        </w:rPr>
        <w:tab/>
        <w:t>inne</w:t>
      </w:r>
      <w:r w:rsidRPr="00145667">
        <w:rPr>
          <w:rFonts w:ascii="Times New Roman" w:hAnsi="Times New Roman" w:cs="Times New Roman"/>
          <w:sz w:val="24"/>
          <w:lang w:val="pl-PL"/>
        </w:rPr>
        <w:tab/>
        <w:t>dokumenty,</w:t>
      </w:r>
      <w:r w:rsidRPr="00145667">
        <w:rPr>
          <w:rFonts w:ascii="Times New Roman" w:hAnsi="Times New Roman" w:cs="Times New Roman"/>
          <w:sz w:val="24"/>
          <w:lang w:val="pl-PL"/>
        </w:rPr>
        <w:tab/>
        <w:t>pozwolenia</w:t>
      </w:r>
      <w:r w:rsidRPr="00145667">
        <w:rPr>
          <w:rFonts w:ascii="Times New Roman" w:hAnsi="Times New Roman" w:cs="Times New Roman"/>
          <w:sz w:val="24"/>
          <w:lang w:val="pl-PL"/>
        </w:rPr>
        <w:tab/>
        <w:t>i</w:t>
      </w:r>
      <w:r w:rsidRPr="00145667">
        <w:rPr>
          <w:rFonts w:ascii="Times New Roman" w:hAnsi="Times New Roman" w:cs="Times New Roman"/>
          <w:sz w:val="24"/>
          <w:lang w:val="pl-PL"/>
        </w:rPr>
        <w:tab/>
        <w:t>uzgodnienia</w:t>
      </w:r>
      <w:r w:rsidRPr="00145667">
        <w:rPr>
          <w:rFonts w:ascii="Times New Roman" w:hAnsi="Times New Roman" w:cs="Times New Roman"/>
          <w:sz w:val="24"/>
          <w:lang w:val="pl-PL"/>
        </w:rPr>
        <w:tab/>
        <w:t>wynikające</w:t>
      </w:r>
      <w:r w:rsidRPr="00145667">
        <w:rPr>
          <w:rFonts w:ascii="Times New Roman" w:hAnsi="Times New Roman" w:cs="Times New Roman"/>
          <w:sz w:val="24"/>
          <w:lang w:val="pl-PL"/>
        </w:rPr>
        <w:tab/>
      </w:r>
      <w:r w:rsidR="000C25A0" w:rsidRPr="00145667">
        <w:rPr>
          <w:rFonts w:ascii="Times New Roman" w:hAnsi="Times New Roman" w:cs="Times New Roman"/>
          <w:sz w:val="24"/>
          <w:lang w:val="pl-PL"/>
        </w:rPr>
        <w:br/>
      </w:r>
      <w:r w:rsidRPr="00145667">
        <w:rPr>
          <w:rFonts w:ascii="Times New Roman" w:hAnsi="Times New Roman" w:cs="Times New Roman"/>
          <w:sz w:val="24"/>
          <w:lang w:val="pl-PL"/>
        </w:rPr>
        <w:t>z obowiązujących przepisów niezbędne dla wykonania robót</w:t>
      </w:r>
      <w:r w:rsidR="004209FD">
        <w:rPr>
          <w:rFonts w:ascii="Times New Roman" w:hAnsi="Times New Roman" w:cs="Times New Roman"/>
          <w:sz w:val="24"/>
          <w:lang w:val="pl-PL"/>
        </w:rPr>
        <w:t xml:space="preserve"> </w:t>
      </w:r>
      <w:r w:rsidRPr="00145667">
        <w:rPr>
          <w:rFonts w:ascii="Times New Roman" w:hAnsi="Times New Roman" w:cs="Times New Roman"/>
          <w:sz w:val="24"/>
          <w:lang w:val="pl-PL"/>
        </w:rPr>
        <w:t>budowlanych.</w:t>
      </w:r>
    </w:p>
    <w:p w14:paraId="40C3353F" w14:textId="77777777" w:rsidR="00145667" w:rsidRDefault="00145667" w:rsidP="00357BFC">
      <w:pPr>
        <w:widowControl/>
        <w:spacing w:line="360" w:lineRule="auto"/>
        <w:jc w:val="center"/>
        <w:rPr>
          <w:rFonts w:ascii="Times New Roman" w:hAnsi="Times New Roman" w:cs="Times New Roman"/>
          <w:lang w:val="pl-PL"/>
        </w:rPr>
      </w:pPr>
    </w:p>
    <w:p w14:paraId="1BDE95FE" w14:textId="77777777" w:rsidR="00145667" w:rsidRPr="00145667" w:rsidRDefault="00145667" w:rsidP="00357BFC">
      <w:pPr>
        <w:widowControl/>
        <w:spacing w:line="360" w:lineRule="auto"/>
        <w:jc w:val="center"/>
        <w:rPr>
          <w:rFonts w:ascii="Times New Roman" w:hAnsi="Times New Roman" w:cs="Times New Roman"/>
          <w:lang w:val="pl-PL"/>
        </w:rPr>
      </w:pPr>
    </w:p>
    <w:p w14:paraId="452CFE86" w14:textId="747C9E6E" w:rsidR="000409B8" w:rsidRPr="00145667" w:rsidRDefault="000409B8" w:rsidP="00357BFC">
      <w:pPr>
        <w:pStyle w:val="Nagwek31"/>
        <w:widowControl/>
        <w:numPr>
          <w:ilvl w:val="1"/>
          <w:numId w:val="16"/>
        </w:numPr>
        <w:tabs>
          <w:tab w:val="left" w:pos="1233"/>
          <w:tab w:val="left" w:pos="1234"/>
        </w:tabs>
        <w:spacing w:line="360" w:lineRule="auto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Zakres prac</w:t>
      </w:r>
      <w:r w:rsidR="0033482C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projektowych.</w:t>
      </w:r>
    </w:p>
    <w:p w14:paraId="6A2D3EEE" w14:textId="77777777" w:rsidR="000409B8" w:rsidRPr="00145667" w:rsidRDefault="000409B8" w:rsidP="00357BFC">
      <w:pPr>
        <w:pStyle w:val="Tekstpodstawowy"/>
        <w:widowControl/>
        <w:spacing w:before="144"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>Wykonanie projektu budowlano-wykonawczego.</w:t>
      </w:r>
    </w:p>
    <w:p w14:paraId="64D43203" w14:textId="243AF896" w:rsidR="000409B8" w:rsidRPr="00145667" w:rsidRDefault="000409B8" w:rsidP="00357BFC">
      <w:pPr>
        <w:pStyle w:val="Tekstpodstawowy"/>
        <w:widowControl/>
        <w:spacing w:before="144" w:line="360" w:lineRule="auto"/>
        <w:ind w:right="149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Projekt budowlany winien zostać wykonany w ilości </w:t>
      </w:r>
      <w:r w:rsidR="0033482C">
        <w:rPr>
          <w:rFonts w:ascii="Times New Roman" w:hAnsi="Times New Roman" w:cs="Times New Roman"/>
          <w:lang w:val="pl-PL"/>
        </w:rPr>
        <w:t>3</w:t>
      </w:r>
      <w:r w:rsidRPr="00145667">
        <w:rPr>
          <w:rFonts w:ascii="Times New Roman" w:hAnsi="Times New Roman" w:cs="Times New Roman"/>
          <w:lang w:val="pl-PL"/>
        </w:rPr>
        <w:t xml:space="preserve"> egzemplarzy w zakresie uwzględniającym specyfikę robót budowlanych, charakter obiektu oraz stopień </w:t>
      </w:r>
      <w:r w:rsidRPr="00145667">
        <w:rPr>
          <w:rFonts w:ascii="Times New Roman" w:hAnsi="Times New Roman" w:cs="Times New Roman"/>
          <w:lang w:val="pl-PL"/>
        </w:rPr>
        <w:lastRenderedPageBreak/>
        <w:t xml:space="preserve">skomplikowania, według wymagań zawartych w ustawie Prawo budowlane </w:t>
      </w:r>
      <w:r w:rsidR="000C25A0" w:rsidRPr="00145667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oraz z aktami wykonawczymi do ustawy, w szczególności doprecyzowanymi </w:t>
      </w:r>
      <w:r w:rsidR="000C25A0" w:rsidRPr="00145667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w rozporządzeniu </w:t>
      </w:r>
      <w:r w:rsidRPr="00145667">
        <w:rPr>
          <w:rFonts w:ascii="Times New Roman" w:hAnsi="Times New Roman" w:cs="Times New Roman"/>
          <w:spacing w:val="6"/>
          <w:lang w:val="pl-PL"/>
        </w:rPr>
        <w:t xml:space="preserve">Rozporządzenia Ministra Transportu, Budownictwa </w:t>
      </w:r>
      <w:r w:rsidR="000C25A0" w:rsidRPr="00145667">
        <w:rPr>
          <w:rFonts w:ascii="Times New Roman" w:hAnsi="Times New Roman" w:cs="Times New Roman"/>
          <w:spacing w:val="6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 xml:space="preserve">i </w:t>
      </w:r>
      <w:r w:rsidRPr="00145667">
        <w:rPr>
          <w:rFonts w:ascii="Times New Roman" w:hAnsi="Times New Roman" w:cs="Times New Roman"/>
          <w:spacing w:val="6"/>
          <w:lang w:val="pl-PL"/>
        </w:rPr>
        <w:t xml:space="preserve">Gospodarki Morskiej </w:t>
      </w:r>
      <w:r w:rsidRPr="00145667">
        <w:rPr>
          <w:rFonts w:ascii="Times New Roman" w:hAnsi="Times New Roman" w:cs="Times New Roman"/>
          <w:lang w:val="pl-PL"/>
        </w:rPr>
        <w:t xml:space="preserve">w </w:t>
      </w:r>
      <w:r w:rsidRPr="00145667">
        <w:rPr>
          <w:rFonts w:ascii="Times New Roman" w:hAnsi="Times New Roman" w:cs="Times New Roman"/>
          <w:spacing w:val="6"/>
          <w:lang w:val="pl-PL"/>
        </w:rPr>
        <w:t xml:space="preserve">sprawie szczegółowego zakresu </w:t>
      </w:r>
      <w:r w:rsidRPr="00145667">
        <w:rPr>
          <w:rFonts w:ascii="Times New Roman" w:hAnsi="Times New Roman" w:cs="Times New Roman"/>
          <w:lang w:val="pl-PL"/>
        </w:rPr>
        <w:t xml:space="preserve">i </w:t>
      </w:r>
      <w:r w:rsidRPr="00145667">
        <w:rPr>
          <w:rFonts w:ascii="Times New Roman" w:hAnsi="Times New Roman" w:cs="Times New Roman"/>
          <w:spacing w:val="6"/>
          <w:lang w:val="pl-PL"/>
        </w:rPr>
        <w:t xml:space="preserve">formy projektu </w:t>
      </w:r>
      <w:r w:rsidR="00187BDC">
        <w:rPr>
          <w:rFonts w:ascii="Times New Roman" w:hAnsi="Times New Roman" w:cs="Times New Roman"/>
          <w:spacing w:val="6"/>
          <w:lang w:val="pl-PL"/>
        </w:rPr>
        <w:t>b</w:t>
      </w:r>
      <w:r w:rsidRPr="00145667">
        <w:rPr>
          <w:rFonts w:ascii="Times New Roman" w:hAnsi="Times New Roman" w:cs="Times New Roman"/>
          <w:spacing w:val="6"/>
          <w:lang w:val="pl-PL"/>
        </w:rPr>
        <w:t xml:space="preserve">udowlanego </w:t>
      </w:r>
      <w:r w:rsidRPr="00145667">
        <w:rPr>
          <w:rFonts w:ascii="Times New Roman" w:hAnsi="Times New Roman" w:cs="Times New Roman"/>
          <w:lang w:val="pl-PL"/>
        </w:rPr>
        <w:t xml:space="preserve">z  </w:t>
      </w:r>
      <w:r w:rsidRPr="00145667">
        <w:rPr>
          <w:rFonts w:ascii="Times New Roman" w:hAnsi="Times New Roman" w:cs="Times New Roman"/>
          <w:spacing w:val="5"/>
          <w:lang w:val="pl-PL"/>
        </w:rPr>
        <w:t>dnia</w:t>
      </w:r>
      <w:r w:rsidR="00187BDC">
        <w:rPr>
          <w:rFonts w:ascii="Times New Roman" w:hAnsi="Times New Roman" w:cs="Times New Roman"/>
          <w:spacing w:val="5"/>
          <w:lang w:val="pl-PL"/>
        </w:rPr>
        <w:t xml:space="preserve"> </w:t>
      </w:r>
      <w:r w:rsidRPr="00145667">
        <w:rPr>
          <w:rFonts w:ascii="Times New Roman" w:hAnsi="Times New Roman" w:cs="Times New Roman"/>
          <w:spacing w:val="3"/>
          <w:lang w:val="pl-PL"/>
        </w:rPr>
        <w:t>25</w:t>
      </w:r>
      <w:r w:rsidR="00187BDC">
        <w:rPr>
          <w:rFonts w:ascii="Times New Roman" w:hAnsi="Times New Roman" w:cs="Times New Roman"/>
          <w:spacing w:val="3"/>
          <w:lang w:val="pl-PL"/>
        </w:rPr>
        <w:t xml:space="preserve"> </w:t>
      </w:r>
      <w:r w:rsidRPr="00145667">
        <w:rPr>
          <w:rFonts w:ascii="Times New Roman" w:hAnsi="Times New Roman" w:cs="Times New Roman"/>
          <w:spacing w:val="6"/>
          <w:lang w:val="pl-PL"/>
        </w:rPr>
        <w:t>kwietnia</w:t>
      </w:r>
      <w:r w:rsidR="00187BDC">
        <w:rPr>
          <w:rFonts w:ascii="Times New Roman" w:hAnsi="Times New Roman" w:cs="Times New Roman"/>
          <w:spacing w:val="6"/>
          <w:lang w:val="pl-PL"/>
        </w:rPr>
        <w:t xml:space="preserve"> </w:t>
      </w:r>
      <w:r w:rsidRPr="00145667">
        <w:rPr>
          <w:rFonts w:ascii="Times New Roman" w:hAnsi="Times New Roman" w:cs="Times New Roman"/>
          <w:spacing w:val="6"/>
          <w:lang w:val="pl-PL"/>
        </w:rPr>
        <w:t>2012r.,</w:t>
      </w:r>
      <w:r w:rsidR="00187BDC">
        <w:rPr>
          <w:rFonts w:ascii="Times New Roman" w:hAnsi="Times New Roman" w:cs="Times New Roman"/>
          <w:spacing w:val="6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opracowany</w:t>
      </w:r>
      <w:r w:rsidR="00187BDC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w</w:t>
      </w:r>
      <w:r w:rsidR="00187BDC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takim</w:t>
      </w:r>
      <w:r w:rsidR="00187BDC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zakresie</w:t>
      </w:r>
      <w:r w:rsidR="00187BDC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szczegółowości,</w:t>
      </w:r>
      <w:r w:rsidR="00187BDC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by</w:t>
      </w:r>
      <w:r w:rsidR="00187BDC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 xml:space="preserve">możliwa była jednoznaczna ocena zaproponowanych w nim rozwiązań projektowych, zawierających </w:t>
      </w:r>
      <w:r w:rsidR="009B3F05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w</w:t>
      </w:r>
      <w:r w:rsidR="009B3F05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szczególności:</w:t>
      </w:r>
    </w:p>
    <w:p w14:paraId="3B8F791A" w14:textId="03C663F8" w:rsidR="000409B8" w:rsidRPr="00145667" w:rsidRDefault="000409B8" w:rsidP="00357BFC">
      <w:pPr>
        <w:pStyle w:val="Akapitzlist"/>
        <w:widowControl/>
        <w:numPr>
          <w:ilvl w:val="0"/>
          <w:numId w:val="4"/>
        </w:numPr>
        <w:tabs>
          <w:tab w:val="left" w:pos="1222"/>
        </w:tabs>
        <w:spacing w:line="360" w:lineRule="auto"/>
        <w:ind w:right="733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projekt zagospodarowania placu budowy na okres realizacji poszczególnych etapów robót z uwzględnieniem potrzeb użytkownika</w:t>
      </w:r>
      <w:r w:rsidR="00FC3752">
        <w:rPr>
          <w:rFonts w:ascii="Times New Roman" w:hAnsi="Times New Roman" w:cs="Times New Roman"/>
          <w:sz w:val="24"/>
          <w:lang w:val="pl-PL"/>
        </w:rPr>
        <w:t xml:space="preserve"> </w:t>
      </w:r>
      <w:r w:rsidRPr="00145667">
        <w:rPr>
          <w:rFonts w:ascii="Times New Roman" w:hAnsi="Times New Roman" w:cs="Times New Roman"/>
          <w:sz w:val="24"/>
          <w:lang w:val="pl-PL"/>
        </w:rPr>
        <w:t>obiektu,</w:t>
      </w:r>
    </w:p>
    <w:p w14:paraId="0A25B663" w14:textId="6CF5C20F" w:rsidR="000409B8" w:rsidRPr="00145667" w:rsidRDefault="000409B8" w:rsidP="00357BFC">
      <w:pPr>
        <w:pStyle w:val="Akapitzlist"/>
        <w:widowControl/>
        <w:numPr>
          <w:ilvl w:val="0"/>
          <w:numId w:val="4"/>
        </w:numPr>
        <w:tabs>
          <w:tab w:val="left" w:pos="1222"/>
        </w:tabs>
        <w:spacing w:before="1" w:line="360" w:lineRule="auto"/>
        <w:ind w:right="502"/>
        <w:rPr>
          <w:rFonts w:ascii="Times New Roman" w:hAnsi="Times New Roman" w:cs="Times New Roman"/>
          <w:sz w:val="24"/>
          <w:lang w:val="pl-PL"/>
        </w:rPr>
      </w:pPr>
      <w:r w:rsidRPr="00145667">
        <w:rPr>
          <w:rFonts w:ascii="Times New Roman" w:hAnsi="Times New Roman" w:cs="Times New Roman"/>
          <w:sz w:val="24"/>
          <w:lang w:val="pl-PL"/>
        </w:rPr>
        <w:t>projekt budowlano-wykonawczy instalacji elektrycznej i odgromowej ins</w:t>
      </w:r>
      <w:r w:rsidR="004C6977" w:rsidRPr="00145667">
        <w:rPr>
          <w:rFonts w:ascii="Times New Roman" w:hAnsi="Times New Roman" w:cs="Times New Roman"/>
          <w:sz w:val="24"/>
          <w:lang w:val="pl-PL"/>
        </w:rPr>
        <w:t>talacji PV, wraz z konstrukcją</w:t>
      </w:r>
      <w:r w:rsidRPr="00145667">
        <w:rPr>
          <w:rFonts w:ascii="Times New Roman" w:hAnsi="Times New Roman" w:cs="Times New Roman"/>
          <w:sz w:val="24"/>
          <w:lang w:val="pl-PL"/>
        </w:rPr>
        <w:t xml:space="preserve"> mocowania paneli</w:t>
      </w:r>
      <w:r w:rsidR="00FC3752">
        <w:rPr>
          <w:rFonts w:ascii="Times New Roman" w:hAnsi="Times New Roman" w:cs="Times New Roman"/>
          <w:sz w:val="24"/>
          <w:lang w:val="pl-PL"/>
        </w:rPr>
        <w:t xml:space="preserve"> </w:t>
      </w:r>
      <w:r w:rsidR="004C6977" w:rsidRPr="00145667">
        <w:rPr>
          <w:rFonts w:ascii="Times New Roman" w:hAnsi="Times New Roman" w:cs="Times New Roman"/>
          <w:sz w:val="24"/>
          <w:lang w:val="pl-PL"/>
        </w:rPr>
        <w:t>PV oraz obliczeniami wytrzymałościowymi dachu.</w:t>
      </w:r>
    </w:p>
    <w:p w14:paraId="63D2A292" w14:textId="77777777" w:rsidR="000409B8" w:rsidRPr="00145667" w:rsidRDefault="000409B8" w:rsidP="00357BFC">
      <w:pPr>
        <w:pStyle w:val="Tekstpodstawowy"/>
        <w:widowControl/>
        <w:spacing w:before="241" w:line="360" w:lineRule="auto"/>
        <w:ind w:right="150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Dokumentacja winna obejmować również te elementy, które nie są bezpośrednio związane z planowanymi do wykonania robotami budowlano-instalacyjnymi, </w:t>
      </w:r>
      <w:r w:rsidR="00DD3A1D" w:rsidRPr="00145667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a są niezbędne dla spełnienia wymagań obowiązujących przepisów w tym p-</w:t>
      </w:r>
      <w:proofErr w:type="spellStart"/>
      <w:r w:rsidRPr="00145667">
        <w:rPr>
          <w:rFonts w:ascii="Times New Roman" w:hAnsi="Times New Roman" w:cs="Times New Roman"/>
          <w:lang w:val="pl-PL"/>
        </w:rPr>
        <w:t>poż</w:t>
      </w:r>
      <w:proofErr w:type="spellEnd"/>
      <w:r w:rsidRPr="00145667">
        <w:rPr>
          <w:rFonts w:ascii="Times New Roman" w:hAnsi="Times New Roman" w:cs="Times New Roman"/>
          <w:lang w:val="pl-PL"/>
        </w:rPr>
        <w:t>, bezpieczeństwa przebywania ludzi i warunków higieniczno-sanitarnych.</w:t>
      </w:r>
    </w:p>
    <w:p w14:paraId="22B39422" w14:textId="4F8811F4" w:rsidR="000409B8" w:rsidRPr="00145667" w:rsidRDefault="000409B8" w:rsidP="00357BFC">
      <w:pPr>
        <w:pStyle w:val="Tekstpodstawowy"/>
        <w:widowControl/>
        <w:spacing w:line="360" w:lineRule="auto"/>
        <w:jc w:val="both"/>
        <w:rPr>
          <w:rFonts w:ascii="Times New Roman" w:hAnsi="Times New Roman" w:cs="Times New Roman"/>
          <w:lang w:val="pl-PL"/>
        </w:rPr>
      </w:pPr>
      <w:r w:rsidRPr="00145667">
        <w:rPr>
          <w:rFonts w:ascii="Times New Roman" w:hAnsi="Times New Roman" w:cs="Times New Roman"/>
          <w:lang w:val="pl-PL"/>
        </w:rPr>
        <w:t xml:space="preserve">Sporządzenie  informacji  dotyczącej  zasad  bezpieczeństwa  i  ochrony  zdrowia </w:t>
      </w:r>
      <w:r w:rsidR="00DD3A1D" w:rsidRPr="00145667">
        <w:rPr>
          <w:rFonts w:ascii="Times New Roman" w:hAnsi="Times New Roman" w:cs="Times New Roman"/>
          <w:lang w:val="pl-PL"/>
        </w:rPr>
        <w:br/>
      </w:r>
      <w:r w:rsidRPr="00145667">
        <w:rPr>
          <w:rFonts w:ascii="Times New Roman" w:hAnsi="Times New Roman" w:cs="Times New Roman"/>
          <w:lang w:val="pl-PL"/>
        </w:rPr>
        <w:t>ze</w:t>
      </w:r>
      <w:r w:rsidR="00E45B6E">
        <w:rPr>
          <w:rFonts w:ascii="Times New Roman" w:hAnsi="Times New Roman" w:cs="Times New Roman"/>
          <w:lang w:val="pl-PL"/>
        </w:rPr>
        <w:t xml:space="preserve"> </w:t>
      </w:r>
      <w:r w:rsidRPr="00145667">
        <w:rPr>
          <w:rFonts w:ascii="Times New Roman" w:hAnsi="Times New Roman" w:cs="Times New Roman"/>
          <w:lang w:val="pl-PL"/>
        </w:rPr>
        <w:t>względu na specyfikę obiektu budowlanego, uwzględnianej w planie BIOZ.</w:t>
      </w:r>
    </w:p>
    <w:p w14:paraId="5E468EB4" w14:textId="77777777" w:rsidR="008A5925" w:rsidRPr="00187BDC" w:rsidRDefault="008A5925" w:rsidP="00357BFC">
      <w:pPr>
        <w:pStyle w:val="Tekstpodstawowy"/>
        <w:widowControl/>
        <w:spacing w:before="144" w:after="120" w:line="360" w:lineRule="auto"/>
        <w:jc w:val="both"/>
        <w:rPr>
          <w:rFonts w:ascii="Times New Roman" w:hAnsi="Times New Roman" w:cs="Times New Roman"/>
          <w:b/>
          <w:color w:val="000000" w:themeColor="text1"/>
          <w:lang w:val="pl-PL"/>
        </w:rPr>
      </w:pPr>
      <w:r w:rsidRPr="00187BDC">
        <w:rPr>
          <w:rFonts w:ascii="Times New Roman" w:hAnsi="Times New Roman" w:cs="Times New Roman"/>
          <w:b/>
          <w:color w:val="000000" w:themeColor="text1"/>
          <w:lang w:val="pl-PL"/>
        </w:rPr>
        <w:t>Uwaga:</w:t>
      </w:r>
    </w:p>
    <w:p w14:paraId="53DD6BA0" w14:textId="3225A33F" w:rsidR="00C712F0" w:rsidRPr="00187BDC" w:rsidRDefault="00DD3A1D" w:rsidP="00357BFC">
      <w:pPr>
        <w:pStyle w:val="Tekstpodstawowy"/>
        <w:widowControl/>
        <w:spacing w:before="144" w:after="120" w:line="360" w:lineRule="auto"/>
        <w:jc w:val="both"/>
        <w:rPr>
          <w:rFonts w:ascii="Times New Roman" w:hAnsi="Times New Roman" w:cs="Times New Roman"/>
          <w:b/>
          <w:color w:val="000000" w:themeColor="text1"/>
          <w:lang w:val="pl-PL"/>
        </w:rPr>
      </w:pPr>
      <w:r w:rsidRPr="00187BDC">
        <w:rPr>
          <w:rFonts w:ascii="Times New Roman" w:hAnsi="Times New Roman" w:cs="Times New Roman"/>
          <w:b/>
          <w:color w:val="000000" w:themeColor="text1"/>
          <w:lang w:val="pl-PL"/>
        </w:rPr>
        <w:t>Zamawiający wymaga, aby projekty budowlano-wykonawcze, oprócz pozyskania przez wykonawcę niezbędnych uzgodnień wymaganych prawem</w:t>
      </w:r>
      <w:r w:rsidR="00570B51" w:rsidRPr="00187BDC">
        <w:rPr>
          <w:rFonts w:ascii="Times New Roman" w:hAnsi="Times New Roman" w:cs="Times New Roman"/>
          <w:b/>
          <w:color w:val="000000" w:themeColor="text1"/>
          <w:lang w:val="pl-PL"/>
        </w:rPr>
        <w:t>,</w:t>
      </w:r>
      <w:r w:rsidR="00E45B6E">
        <w:rPr>
          <w:rFonts w:ascii="Times New Roman" w:hAnsi="Times New Roman" w:cs="Times New Roman"/>
          <w:b/>
          <w:color w:val="000000" w:themeColor="text1"/>
          <w:lang w:val="pl-PL"/>
        </w:rPr>
        <w:t xml:space="preserve"> </w:t>
      </w:r>
      <w:r w:rsidR="002226A5" w:rsidRPr="00187BDC">
        <w:rPr>
          <w:rFonts w:ascii="Times New Roman" w:hAnsi="Times New Roman" w:cs="Times New Roman"/>
          <w:b/>
          <w:color w:val="000000" w:themeColor="text1"/>
          <w:lang w:val="pl-PL"/>
        </w:rPr>
        <w:t>posiadały uzgodnienie</w:t>
      </w:r>
      <w:r w:rsidR="007C01BA" w:rsidRPr="00187BDC">
        <w:rPr>
          <w:rFonts w:ascii="Times New Roman" w:hAnsi="Times New Roman" w:cs="Times New Roman"/>
          <w:b/>
          <w:color w:val="000000" w:themeColor="text1"/>
          <w:lang w:val="pl-PL"/>
        </w:rPr>
        <w:t xml:space="preserve"> rzeczoznawcy </w:t>
      </w:r>
      <w:r w:rsidR="00BD7F5D" w:rsidRPr="00187BDC">
        <w:rPr>
          <w:rFonts w:ascii="Times New Roman" w:hAnsi="Times New Roman" w:cs="Times New Roman"/>
          <w:b/>
          <w:color w:val="000000" w:themeColor="text1"/>
          <w:lang w:val="pl-PL"/>
        </w:rPr>
        <w:t>ds. przeciwpożarowych</w:t>
      </w:r>
      <w:r w:rsidR="007C01BA" w:rsidRPr="00187BDC">
        <w:rPr>
          <w:rFonts w:ascii="Times New Roman" w:hAnsi="Times New Roman" w:cs="Times New Roman"/>
          <w:b/>
          <w:color w:val="000000" w:themeColor="text1"/>
          <w:lang w:val="pl-PL"/>
        </w:rPr>
        <w:t>.</w:t>
      </w:r>
    </w:p>
    <w:p w14:paraId="7076C9F7" w14:textId="77777777" w:rsidR="00D835BA" w:rsidRDefault="00D835BA" w:rsidP="00357BFC">
      <w:pPr>
        <w:pStyle w:val="Tekstpodstawowy"/>
        <w:widowControl/>
        <w:spacing w:before="144" w:after="120" w:line="360" w:lineRule="auto"/>
        <w:jc w:val="both"/>
        <w:rPr>
          <w:rFonts w:ascii="Times New Roman" w:hAnsi="Times New Roman" w:cs="Times New Roman"/>
          <w:lang w:val="pl-PL"/>
        </w:rPr>
      </w:pPr>
    </w:p>
    <w:p w14:paraId="182EF7B4" w14:textId="77777777" w:rsidR="00D835BA" w:rsidRDefault="00D835BA" w:rsidP="00357BFC">
      <w:pPr>
        <w:pStyle w:val="Tekstpodstawowy"/>
        <w:widowControl/>
        <w:spacing w:before="144" w:after="120" w:line="360" w:lineRule="auto"/>
        <w:jc w:val="both"/>
        <w:rPr>
          <w:rFonts w:ascii="Times New Roman" w:hAnsi="Times New Roman" w:cs="Times New Roman"/>
          <w:lang w:val="pl-PL"/>
        </w:rPr>
      </w:pPr>
    </w:p>
    <w:p w14:paraId="5CE16851" w14:textId="68F4670D" w:rsidR="00D835BA" w:rsidRDefault="00D835BA" w:rsidP="00357BFC">
      <w:pPr>
        <w:pStyle w:val="Tekstpodstawowy"/>
        <w:widowControl/>
        <w:spacing w:before="144" w:after="120" w:line="360" w:lineRule="auto"/>
        <w:jc w:val="both"/>
        <w:rPr>
          <w:rFonts w:ascii="Times New Roman" w:hAnsi="Times New Roman" w:cs="Times New Roman"/>
          <w:lang w:val="pl-PL"/>
        </w:rPr>
      </w:pPr>
    </w:p>
    <w:p w14:paraId="03223C49" w14:textId="536F78D6" w:rsidR="00E45B6E" w:rsidRDefault="00E45B6E" w:rsidP="00357BFC">
      <w:pPr>
        <w:pStyle w:val="Tekstpodstawowy"/>
        <w:widowControl/>
        <w:spacing w:before="144" w:after="120" w:line="360" w:lineRule="auto"/>
        <w:jc w:val="both"/>
        <w:rPr>
          <w:rFonts w:ascii="Times New Roman" w:hAnsi="Times New Roman" w:cs="Times New Roman"/>
          <w:lang w:val="pl-PL"/>
        </w:rPr>
      </w:pPr>
    </w:p>
    <w:p w14:paraId="767B8C0C" w14:textId="7CB8A530" w:rsidR="00E45B6E" w:rsidRDefault="00E45B6E" w:rsidP="00357BFC">
      <w:pPr>
        <w:pStyle w:val="Tekstpodstawowy"/>
        <w:widowControl/>
        <w:spacing w:before="144" w:after="120" w:line="360" w:lineRule="auto"/>
        <w:jc w:val="both"/>
        <w:rPr>
          <w:rFonts w:ascii="Times New Roman" w:hAnsi="Times New Roman" w:cs="Times New Roman"/>
          <w:lang w:val="pl-PL"/>
        </w:rPr>
      </w:pPr>
    </w:p>
    <w:p w14:paraId="52A613F4" w14:textId="485858AC" w:rsidR="00E45B6E" w:rsidRDefault="00E45B6E" w:rsidP="00357BFC">
      <w:pPr>
        <w:pStyle w:val="Tekstpodstawowy"/>
        <w:widowControl/>
        <w:spacing w:before="144" w:after="120" w:line="360" w:lineRule="auto"/>
        <w:jc w:val="both"/>
        <w:rPr>
          <w:rFonts w:ascii="Times New Roman" w:hAnsi="Times New Roman" w:cs="Times New Roman"/>
          <w:lang w:val="pl-PL"/>
        </w:rPr>
      </w:pPr>
    </w:p>
    <w:p w14:paraId="004EA0F2" w14:textId="63810AF3" w:rsidR="00E45B6E" w:rsidRDefault="00E45B6E" w:rsidP="00357BFC">
      <w:pPr>
        <w:pStyle w:val="Tekstpodstawowy"/>
        <w:widowControl/>
        <w:spacing w:before="144" w:after="120" w:line="360" w:lineRule="auto"/>
        <w:jc w:val="both"/>
        <w:rPr>
          <w:rFonts w:ascii="Times New Roman" w:hAnsi="Times New Roman" w:cs="Times New Roman"/>
          <w:lang w:val="pl-PL"/>
        </w:rPr>
      </w:pPr>
    </w:p>
    <w:p w14:paraId="688DFE78" w14:textId="2A6822ED" w:rsidR="00E45B6E" w:rsidRDefault="00E45B6E" w:rsidP="00357BFC">
      <w:pPr>
        <w:pStyle w:val="Tekstpodstawowy"/>
        <w:widowControl/>
        <w:spacing w:before="144" w:after="120" w:line="360" w:lineRule="auto"/>
        <w:jc w:val="both"/>
        <w:rPr>
          <w:rFonts w:ascii="Times New Roman" w:hAnsi="Times New Roman" w:cs="Times New Roman"/>
          <w:lang w:val="pl-PL"/>
        </w:rPr>
      </w:pPr>
    </w:p>
    <w:p w14:paraId="7810B60F" w14:textId="34256718" w:rsidR="00E45B6E" w:rsidRDefault="00E45B6E" w:rsidP="00357BFC">
      <w:pPr>
        <w:pStyle w:val="Tekstpodstawowy"/>
        <w:widowControl/>
        <w:spacing w:before="144" w:after="120" w:line="360" w:lineRule="auto"/>
        <w:jc w:val="both"/>
        <w:rPr>
          <w:rFonts w:ascii="Times New Roman" w:hAnsi="Times New Roman" w:cs="Times New Roman"/>
          <w:lang w:val="pl-PL"/>
        </w:rPr>
      </w:pPr>
    </w:p>
    <w:p w14:paraId="69B4C613" w14:textId="77777777" w:rsidR="00E45B6E" w:rsidRPr="008C5A5F" w:rsidRDefault="00E45B6E" w:rsidP="00E45B6E">
      <w:pPr>
        <w:pStyle w:val="Tekstpodstawowy"/>
        <w:widowControl/>
        <w:spacing w:before="144" w:after="120" w:line="360" w:lineRule="auto"/>
        <w:ind w:left="1854"/>
        <w:jc w:val="right"/>
        <w:rPr>
          <w:rFonts w:ascii="Times New Roman" w:hAnsi="Times New Roman" w:cs="Times New Roman"/>
          <w:lang w:val="pl-PL"/>
        </w:rPr>
      </w:pPr>
      <w:r w:rsidRPr="008C5A5F">
        <w:rPr>
          <w:rFonts w:ascii="Times New Roman" w:hAnsi="Times New Roman" w:cs="Times New Roman"/>
          <w:lang w:val="pl-PL"/>
        </w:rPr>
        <w:t>Załącznik</w:t>
      </w:r>
    </w:p>
    <w:p w14:paraId="571FB485" w14:textId="77777777" w:rsidR="00E45B6E" w:rsidRPr="008C5A5F" w:rsidRDefault="00E45B6E" w:rsidP="00E45B6E">
      <w:pPr>
        <w:pStyle w:val="Nagwek31"/>
        <w:widowControl/>
        <w:tabs>
          <w:tab w:val="left" w:pos="1234"/>
        </w:tabs>
        <w:spacing w:line="360" w:lineRule="auto"/>
        <w:ind w:left="0"/>
        <w:jc w:val="center"/>
        <w:rPr>
          <w:rFonts w:ascii="Times New Roman" w:hAnsi="Times New Roman" w:cs="Times New Roman"/>
          <w:lang w:val="pl-PL"/>
        </w:rPr>
      </w:pPr>
      <w:r w:rsidRPr="008C5A5F">
        <w:rPr>
          <w:rFonts w:ascii="Times New Roman" w:hAnsi="Times New Roman" w:cs="Times New Roman"/>
          <w:lang w:val="pl-PL"/>
        </w:rPr>
        <w:t>Zestawienie lokalizacji instalacji z planowanymi wielkościami mocy.</w:t>
      </w:r>
    </w:p>
    <w:tbl>
      <w:tblPr>
        <w:tblpPr w:leftFromText="141" w:rightFromText="141" w:vertAnchor="text" w:horzAnchor="margin" w:tblpXSpec="center" w:tblpY="316"/>
        <w:tblW w:w="730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7"/>
        <w:gridCol w:w="1276"/>
        <w:gridCol w:w="1701"/>
        <w:gridCol w:w="709"/>
        <w:gridCol w:w="727"/>
        <w:gridCol w:w="763"/>
      </w:tblGrid>
      <w:tr w:rsidR="00D11E6D" w:rsidRPr="008C5A5F" w14:paraId="4F52AC64" w14:textId="77777777" w:rsidTr="00D11E6D">
        <w:trPr>
          <w:trHeight w:val="20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05C93ADC" w14:textId="77777777" w:rsidR="00D11E6D" w:rsidRPr="008C5A5F" w:rsidRDefault="00D11E6D" w:rsidP="00D11E6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pl-PL" w:eastAsia="pl-PL"/>
              </w:rPr>
            </w:pPr>
            <w:r w:rsidRPr="008C5A5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pl-PL" w:eastAsia="pl-PL"/>
              </w:rPr>
              <w:t>Obiekt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13E3AE57" w14:textId="77777777" w:rsidR="00D11E6D" w:rsidRPr="008C5A5F" w:rsidRDefault="00D11E6D" w:rsidP="00D11E6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pl-PL" w:eastAsia="pl-PL"/>
              </w:rPr>
            </w:pPr>
            <w:r w:rsidRPr="008C5A5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pl-PL" w:eastAsia="pl-PL"/>
              </w:rPr>
              <w:t>Adres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20A3FDB9" w14:textId="77777777" w:rsidR="00D11E6D" w:rsidRPr="008C5A5F" w:rsidRDefault="00D11E6D" w:rsidP="00D11E6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pl-PL" w:eastAsia="pl-PL"/>
              </w:rPr>
            </w:pPr>
            <w:r w:rsidRPr="008C5A5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pl-PL" w:eastAsia="pl-PL"/>
              </w:rPr>
              <w:t xml:space="preserve">Nr </w:t>
            </w:r>
            <w:proofErr w:type="spellStart"/>
            <w:r w:rsidRPr="008C5A5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pl-PL" w:eastAsia="pl-PL"/>
              </w:rPr>
              <w:t>ppe</w:t>
            </w:r>
            <w:proofErr w:type="spellEnd"/>
            <w:r w:rsidRPr="008C5A5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pl-PL" w:eastAsia="pl-PL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E496BF0" w14:textId="77777777" w:rsidR="00D11E6D" w:rsidRPr="008C5A5F" w:rsidRDefault="00D11E6D" w:rsidP="00D11E6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pl-PL" w:eastAsia="pl-PL"/>
              </w:rPr>
            </w:pPr>
            <w:r w:rsidRPr="008C5A5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pl-PL" w:eastAsia="pl-PL"/>
              </w:rPr>
              <w:t>Roczne zużycie en. el. [kWh]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71BEA5D5" w14:textId="77777777" w:rsidR="00D11E6D" w:rsidRPr="008C5A5F" w:rsidRDefault="00D11E6D" w:rsidP="00D11E6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pl-PL" w:eastAsia="pl-PL"/>
              </w:rPr>
            </w:pPr>
            <w:r w:rsidRPr="008C5A5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pl-PL" w:eastAsia="pl-PL"/>
              </w:rPr>
              <w:t>Moc umowna             [kW]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9ECDFCE" w14:textId="77777777" w:rsidR="00D11E6D" w:rsidRPr="008C5A5F" w:rsidRDefault="00D11E6D" w:rsidP="00D11E6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pl-PL" w:eastAsia="pl-PL"/>
              </w:rPr>
            </w:pPr>
            <w:r w:rsidRPr="008C5A5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pl-PL" w:eastAsia="pl-PL"/>
              </w:rPr>
              <w:t>Moc instalacji [</w:t>
            </w:r>
            <w:proofErr w:type="spellStart"/>
            <w:r w:rsidRPr="008C5A5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pl-PL" w:eastAsia="pl-PL"/>
              </w:rPr>
              <w:t>kWp</w:t>
            </w:r>
            <w:proofErr w:type="spellEnd"/>
            <w:r w:rsidRPr="008C5A5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pl-PL" w:eastAsia="pl-PL"/>
              </w:rPr>
              <w:t>]</w:t>
            </w:r>
          </w:p>
        </w:tc>
      </w:tr>
      <w:tr w:rsidR="00D11E6D" w:rsidRPr="008C5A5F" w14:paraId="1EA62949" w14:textId="77777777" w:rsidTr="00D11E6D">
        <w:trPr>
          <w:trHeight w:val="52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C47E7" w14:textId="77777777" w:rsidR="00D11E6D" w:rsidRPr="00E45B6E" w:rsidRDefault="00D11E6D" w:rsidP="00D11E6D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pl-PL" w:eastAsia="pl-PL"/>
              </w:rPr>
            </w:pPr>
            <w:r w:rsidRPr="00E45B6E">
              <w:rPr>
                <w:rFonts w:ascii="Times New Roman" w:hAnsi="Times New Roman" w:cs="Times New Roman"/>
                <w:b/>
                <w:bCs/>
                <w:sz w:val="16"/>
                <w:szCs w:val="16"/>
                <w:lang w:val="pl-PL"/>
              </w:rPr>
              <w:t>Przedszkole Miejskie nr 66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4F3F03" w14:textId="77777777" w:rsidR="00D11E6D" w:rsidRPr="00E45B6E" w:rsidRDefault="00D11E6D" w:rsidP="00D11E6D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pl-PL" w:eastAsia="pl-PL"/>
              </w:rPr>
            </w:pPr>
            <w:r w:rsidRPr="00E45B6E">
              <w:rPr>
                <w:rFonts w:ascii="Times New Roman" w:hAnsi="Times New Roman" w:cs="Times New Roman"/>
                <w:b/>
                <w:bCs/>
                <w:sz w:val="16"/>
                <w:szCs w:val="16"/>
                <w:lang w:val="pl-PL"/>
              </w:rPr>
              <w:t>ul. Grażyny 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1249E" w14:textId="77777777" w:rsidR="00D11E6D" w:rsidRPr="008C5A5F" w:rsidRDefault="00D11E6D" w:rsidP="00D11E6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l-PL" w:eastAsia="pl-PL"/>
              </w:rPr>
            </w:pPr>
            <w:r w:rsidRPr="00D11E6D">
              <w:rPr>
                <w:rFonts w:ascii="Times New Roman" w:eastAsia="Times New Roman" w:hAnsi="Times New Roman" w:cs="Times New Roman"/>
                <w:sz w:val="16"/>
                <w:szCs w:val="16"/>
                <w:lang w:val="pl-PL" w:eastAsia="pl-PL"/>
              </w:rPr>
              <w:t>590543530700698956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682A9" w14:textId="55A399EC" w:rsidR="00D11E6D" w:rsidRPr="008C5A5F" w:rsidRDefault="00D11E6D" w:rsidP="00D11E6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pl-PL" w:eastAsia="pl-PL"/>
              </w:rPr>
              <w:t>3</w:t>
            </w:r>
            <w:r w:rsidR="00FD2E76">
              <w:rPr>
                <w:rFonts w:ascii="Times New Roman" w:eastAsia="Times New Roman" w:hAnsi="Times New Roman" w:cs="Times New Roman"/>
                <w:sz w:val="16"/>
                <w:szCs w:val="16"/>
                <w:lang w:val="pl-PL" w:eastAsia="pl-PL"/>
              </w:rPr>
              <w:t>1</w:t>
            </w:r>
            <w:r w:rsidR="00B33900">
              <w:rPr>
                <w:rFonts w:ascii="Times New Roman" w:eastAsia="Times New Roman" w:hAnsi="Times New Roman" w:cs="Times New Roman"/>
                <w:sz w:val="16"/>
                <w:szCs w:val="16"/>
                <w:lang w:val="pl-PL"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pl-PL" w:eastAsia="pl-PL"/>
              </w:rPr>
              <w:t>100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F6F40" w14:textId="011ED454" w:rsidR="00D11E6D" w:rsidRPr="008C5A5F" w:rsidRDefault="00D11E6D" w:rsidP="00D11E6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l-PL" w:eastAsia="pl-PL"/>
              </w:rPr>
            </w:pPr>
            <w:r w:rsidRPr="008C5A5F">
              <w:rPr>
                <w:rFonts w:ascii="Times New Roman" w:eastAsia="Times New Roman" w:hAnsi="Times New Roman" w:cs="Times New Roman"/>
                <w:sz w:val="16"/>
                <w:szCs w:val="16"/>
                <w:lang w:val="pl-PL" w:eastAsia="pl-PL"/>
              </w:rPr>
              <w:t>3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pl-PL" w:eastAsia="pl-PL"/>
              </w:rPr>
              <w:t>9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BBCCA1" w14:textId="77777777" w:rsidR="00D11E6D" w:rsidRPr="008C5A5F" w:rsidRDefault="00D11E6D" w:rsidP="00D11E6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pl-PL" w:eastAsia="pl-PL"/>
              </w:rPr>
            </w:pPr>
            <w:r w:rsidRPr="008C5A5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0</w:t>
            </w:r>
          </w:p>
        </w:tc>
      </w:tr>
      <w:tr w:rsidR="00BB0ECD" w:rsidRPr="008C5A5F" w14:paraId="6AF1D3D7" w14:textId="77777777" w:rsidTr="00D11E6D">
        <w:trPr>
          <w:trHeight w:val="49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AA577" w14:textId="77777777" w:rsidR="00BB0ECD" w:rsidRPr="00E45B6E" w:rsidRDefault="00BB0ECD" w:rsidP="00BB0ECD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pl-PL" w:eastAsia="pl-PL"/>
              </w:rPr>
            </w:pPr>
            <w:r w:rsidRPr="00E45B6E">
              <w:rPr>
                <w:rFonts w:ascii="Times New Roman" w:hAnsi="Times New Roman" w:cs="Times New Roman"/>
                <w:b/>
                <w:bCs/>
                <w:sz w:val="16"/>
                <w:szCs w:val="16"/>
                <w:lang w:val="pl-PL"/>
              </w:rPr>
              <w:t>Szkoła Podstawowa nr 116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FABF2A" w14:textId="77777777" w:rsidR="00BB0ECD" w:rsidRPr="00E45B6E" w:rsidRDefault="00BB0ECD" w:rsidP="00BB0ECD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pl-PL" w:eastAsia="pl-PL"/>
              </w:rPr>
            </w:pPr>
            <w:r w:rsidRPr="00E45B6E">
              <w:rPr>
                <w:rFonts w:ascii="Times New Roman" w:hAnsi="Times New Roman" w:cs="Times New Roman"/>
                <w:b/>
                <w:bCs/>
                <w:sz w:val="16"/>
                <w:szCs w:val="16"/>
                <w:lang w:val="pl-PL"/>
              </w:rPr>
              <w:t>ul. Ratajska 2/4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848E8A" w14:textId="07916E45" w:rsidR="00BB0ECD" w:rsidRPr="00D11E6D" w:rsidRDefault="00BB0ECD" w:rsidP="00BB0EC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1E6D">
              <w:rPr>
                <w:rFonts w:ascii="Times New Roman" w:hAnsi="Times New Roman" w:cs="Times New Roman"/>
                <w:sz w:val="16"/>
                <w:szCs w:val="16"/>
              </w:rPr>
              <w:t>590543530700971240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D2DA1" w14:textId="778D4DEE" w:rsidR="00BB0ECD" w:rsidRPr="008C5A5F" w:rsidRDefault="006B2805" w:rsidP="00BB0EC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pl-PL" w:eastAsia="pl-PL"/>
              </w:rPr>
              <w:t>42 700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AC701A" w14:textId="27BA0716" w:rsidR="00BB0ECD" w:rsidRPr="008C5A5F" w:rsidRDefault="00BB0ECD" w:rsidP="00BB0EC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pl-PL" w:eastAsia="pl-PL"/>
              </w:rPr>
              <w:t>30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555D87" w14:textId="04138D0C" w:rsidR="00BB0ECD" w:rsidRPr="008C5A5F" w:rsidRDefault="00BB0ECD" w:rsidP="00BB0EC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pl-PL" w:eastAsia="pl-PL"/>
              </w:rPr>
            </w:pPr>
            <w:r w:rsidRPr="008C5A5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0</w:t>
            </w:r>
          </w:p>
        </w:tc>
      </w:tr>
      <w:tr w:rsidR="00D11E6D" w:rsidRPr="008C5A5F" w14:paraId="1C0B9B40" w14:textId="77777777" w:rsidTr="00D11E6D">
        <w:trPr>
          <w:trHeight w:val="765"/>
        </w:trPr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58CA1A" w14:textId="77777777" w:rsidR="00D11E6D" w:rsidRPr="00E45B6E" w:rsidRDefault="00D11E6D" w:rsidP="00D11E6D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pl-PL" w:eastAsia="pl-PL"/>
              </w:rPr>
            </w:pPr>
            <w:r w:rsidRPr="00E45B6E">
              <w:rPr>
                <w:rFonts w:ascii="Times New Roman" w:hAnsi="Times New Roman" w:cs="Times New Roman"/>
                <w:b/>
                <w:bCs/>
                <w:sz w:val="16"/>
                <w:szCs w:val="16"/>
                <w:lang w:val="pl-PL"/>
              </w:rPr>
              <w:t>Szkoła Podstawowa nr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4E2FF9" w14:textId="77777777" w:rsidR="00D11E6D" w:rsidRPr="00E45B6E" w:rsidRDefault="00D11E6D" w:rsidP="00D11E6D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pl-PL" w:eastAsia="pl-PL"/>
              </w:rPr>
            </w:pPr>
            <w:r w:rsidRPr="00E45B6E">
              <w:rPr>
                <w:rFonts w:ascii="Times New Roman" w:hAnsi="Times New Roman" w:cs="Times New Roman"/>
                <w:b/>
                <w:bCs/>
                <w:sz w:val="16"/>
                <w:szCs w:val="16"/>
                <w:lang w:val="pl-PL"/>
              </w:rPr>
              <w:t xml:space="preserve">ul. Harcerzy </w:t>
            </w:r>
            <w:proofErr w:type="spellStart"/>
            <w:r w:rsidRPr="00E45B6E">
              <w:rPr>
                <w:rFonts w:ascii="Times New Roman" w:hAnsi="Times New Roman" w:cs="Times New Roman"/>
                <w:b/>
                <w:bCs/>
                <w:sz w:val="16"/>
                <w:szCs w:val="16"/>
                <w:lang w:val="pl-PL"/>
              </w:rPr>
              <w:t>Zatorowców</w:t>
            </w:r>
            <w:proofErr w:type="spellEnd"/>
            <w:r w:rsidRPr="00E45B6E">
              <w:rPr>
                <w:rFonts w:ascii="Times New Roman" w:hAnsi="Times New Roman" w:cs="Times New Roman"/>
                <w:b/>
                <w:bCs/>
                <w:sz w:val="16"/>
                <w:szCs w:val="16"/>
                <w:lang w:val="pl-PL"/>
              </w:rPr>
              <w:t xml:space="preserve"> 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9325D8" w14:textId="51634F63" w:rsidR="00D11E6D" w:rsidRPr="008C5A5F" w:rsidRDefault="007B4F03" w:rsidP="00D11E6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l-PL" w:eastAsia="pl-PL"/>
              </w:rPr>
            </w:pPr>
            <w:r w:rsidRPr="007B4F03">
              <w:rPr>
                <w:rFonts w:ascii="Times New Roman" w:eastAsia="Times New Roman" w:hAnsi="Times New Roman" w:cs="Times New Roman"/>
                <w:sz w:val="16"/>
                <w:szCs w:val="16"/>
                <w:lang w:val="pl-PL" w:eastAsia="pl-PL"/>
              </w:rPr>
              <w:t>590543530701142861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FA6C3" w14:textId="2FC01E41" w:rsidR="00D11E6D" w:rsidRPr="008C5A5F" w:rsidRDefault="00FD2E76" w:rsidP="00D11E6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pl-PL" w:eastAsia="pl-PL"/>
              </w:rPr>
              <w:t>38 000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D51C5" w14:textId="6C71C5C1" w:rsidR="00D11E6D" w:rsidRPr="008C5A5F" w:rsidRDefault="00626F8C" w:rsidP="00D11E6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pl-PL" w:eastAsia="pl-PL"/>
              </w:rPr>
              <w:t>35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46BE9F" w14:textId="636FA55D" w:rsidR="00D11E6D" w:rsidRPr="008C5A5F" w:rsidRDefault="007D5B67" w:rsidP="00D11E6D">
            <w:pPr>
              <w:widowControl/>
              <w:autoSpaceDE/>
              <w:autoSpaceDN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pl-PL"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pl-PL" w:eastAsia="pl-PL"/>
              </w:rPr>
              <w:t>30</w:t>
            </w:r>
          </w:p>
        </w:tc>
      </w:tr>
    </w:tbl>
    <w:p w14:paraId="765D488D" w14:textId="77777777" w:rsidR="00E45B6E" w:rsidRPr="008C5A5F" w:rsidRDefault="00E45B6E" w:rsidP="00E45B6E">
      <w:pPr>
        <w:pStyle w:val="Nagwek31"/>
        <w:widowControl/>
        <w:tabs>
          <w:tab w:val="left" w:pos="1234"/>
        </w:tabs>
        <w:spacing w:line="360" w:lineRule="auto"/>
        <w:ind w:left="0"/>
        <w:jc w:val="center"/>
        <w:rPr>
          <w:rFonts w:ascii="Times New Roman" w:hAnsi="Times New Roman" w:cs="Times New Roman"/>
          <w:lang w:val="pl-PL"/>
        </w:rPr>
      </w:pPr>
    </w:p>
    <w:p w14:paraId="19F0D11F" w14:textId="77777777" w:rsidR="00E45B6E" w:rsidRDefault="00E45B6E" w:rsidP="00357BFC">
      <w:pPr>
        <w:pStyle w:val="Tekstpodstawowy"/>
        <w:widowControl/>
        <w:spacing w:before="144" w:after="120" w:line="360" w:lineRule="auto"/>
        <w:jc w:val="both"/>
        <w:rPr>
          <w:rFonts w:ascii="Times New Roman" w:hAnsi="Times New Roman" w:cs="Times New Roman"/>
          <w:lang w:val="pl-PL"/>
        </w:rPr>
      </w:pPr>
    </w:p>
    <w:sectPr w:rsidR="00E45B6E" w:rsidSect="00D835BA">
      <w:headerReference w:type="default" r:id="rId11"/>
      <w:footerReference w:type="default" r:id="rId12"/>
      <w:pgSz w:w="11910" w:h="16850"/>
      <w:pgMar w:top="1160" w:right="980" w:bottom="1540" w:left="980" w:header="971" w:footer="1343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AF1E8" w14:textId="77777777" w:rsidR="009269F7" w:rsidRDefault="009269F7" w:rsidP="00EA40DB">
      <w:r>
        <w:separator/>
      </w:r>
    </w:p>
  </w:endnote>
  <w:endnote w:type="continuationSeparator" w:id="0">
    <w:p w14:paraId="7089DE01" w14:textId="77777777" w:rsidR="009269F7" w:rsidRDefault="009269F7" w:rsidP="00EA4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3163550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14:paraId="69D3D857" w14:textId="77777777" w:rsidR="00145667" w:rsidRPr="00357BFC" w:rsidRDefault="001234BF">
        <w:pPr>
          <w:pStyle w:val="Stopka"/>
          <w:jc w:val="right"/>
          <w:rPr>
            <w:rFonts w:ascii="Times New Roman" w:hAnsi="Times New Roman" w:cs="Times New Roman"/>
            <w:sz w:val="20"/>
          </w:rPr>
        </w:pPr>
        <w:r w:rsidRPr="001024DE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145667" w:rsidRPr="001024DE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1024DE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BA1C49" w:rsidRPr="00BA1C49">
          <w:rPr>
            <w:rFonts w:ascii="Times New Roman" w:hAnsi="Times New Roman" w:cs="Times New Roman"/>
            <w:noProof/>
            <w:sz w:val="20"/>
            <w:szCs w:val="20"/>
            <w:lang w:val="pl-PL"/>
          </w:rPr>
          <w:t>2</w:t>
        </w:r>
        <w:r w:rsidRPr="001024DE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7F1F6CD3" w14:textId="77777777" w:rsidR="008A5925" w:rsidRDefault="008A5925">
    <w:pPr>
      <w:pStyle w:val="Tekstpodstawowy"/>
      <w:spacing w:line="14" w:lineRule="auto"/>
      <w:ind w:left="0"/>
      <w:rPr>
        <w:sz w:val="15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5B928" w14:textId="77777777" w:rsidR="00145667" w:rsidRPr="001024DE" w:rsidRDefault="001234BF">
    <w:pPr>
      <w:pStyle w:val="Stopka"/>
      <w:jc w:val="right"/>
      <w:rPr>
        <w:rFonts w:ascii="Times New Roman" w:hAnsi="Times New Roman" w:cs="Times New Roman"/>
        <w:sz w:val="20"/>
        <w:szCs w:val="20"/>
      </w:rPr>
    </w:pPr>
    <w:r w:rsidRPr="001024DE">
      <w:rPr>
        <w:rFonts w:ascii="Times New Roman" w:hAnsi="Times New Roman" w:cs="Times New Roman"/>
        <w:sz w:val="20"/>
        <w:szCs w:val="20"/>
      </w:rPr>
      <w:fldChar w:fldCharType="begin"/>
    </w:r>
    <w:r w:rsidR="00145667" w:rsidRPr="001024DE">
      <w:rPr>
        <w:rFonts w:ascii="Times New Roman" w:hAnsi="Times New Roman" w:cs="Times New Roman"/>
        <w:sz w:val="20"/>
        <w:szCs w:val="20"/>
      </w:rPr>
      <w:instrText>PAGE   \* MERGEFORMAT</w:instrText>
    </w:r>
    <w:r w:rsidRPr="001024DE">
      <w:rPr>
        <w:rFonts w:ascii="Times New Roman" w:hAnsi="Times New Roman" w:cs="Times New Roman"/>
        <w:sz w:val="20"/>
        <w:szCs w:val="20"/>
      </w:rPr>
      <w:fldChar w:fldCharType="separate"/>
    </w:r>
    <w:r w:rsidR="00BA1C49" w:rsidRPr="00BA1C49">
      <w:rPr>
        <w:rFonts w:ascii="Times New Roman" w:hAnsi="Times New Roman" w:cs="Times New Roman"/>
        <w:noProof/>
        <w:sz w:val="20"/>
        <w:szCs w:val="20"/>
        <w:lang w:val="pl-PL"/>
      </w:rPr>
      <w:t>23</w:t>
    </w:r>
    <w:r w:rsidRPr="001024DE">
      <w:rPr>
        <w:rFonts w:ascii="Times New Roman" w:hAnsi="Times New Roman" w:cs="Times New Roman"/>
        <w:sz w:val="20"/>
        <w:szCs w:val="20"/>
      </w:rPr>
      <w:fldChar w:fldCharType="end"/>
    </w:r>
  </w:p>
  <w:p w14:paraId="0D5CEF1A" w14:textId="77777777" w:rsidR="008A5925" w:rsidRDefault="008A5925">
    <w:pPr>
      <w:pStyle w:val="Tekstpodstawowy"/>
      <w:spacing w:line="14" w:lineRule="auto"/>
      <w:ind w:left="0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367D0" w14:textId="77777777" w:rsidR="009269F7" w:rsidRDefault="009269F7" w:rsidP="00EA40DB">
      <w:r>
        <w:separator/>
      </w:r>
    </w:p>
  </w:footnote>
  <w:footnote w:type="continuationSeparator" w:id="0">
    <w:p w14:paraId="340101D0" w14:textId="77777777" w:rsidR="009269F7" w:rsidRDefault="009269F7" w:rsidP="00EA40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AA6EE" w14:textId="77777777" w:rsidR="008A5925" w:rsidRDefault="008A5925">
    <w:pPr>
      <w:pStyle w:val="Tekstpodstawowy"/>
      <w:spacing w:line="14" w:lineRule="auto"/>
      <w:ind w:left="0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47A2B" w14:textId="77777777" w:rsidR="008A5925" w:rsidRDefault="008A5925">
    <w:pPr>
      <w:pStyle w:val="Tekstpodstawowy"/>
      <w:spacing w:line="14" w:lineRule="auto"/>
      <w:ind w:left="0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BB607" w14:textId="77777777" w:rsidR="008A5925" w:rsidRDefault="008A5925">
    <w:pPr>
      <w:pStyle w:val="Tekstpodstawowy"/>
      <w:spacing w:line="14" w:lineRule="auto"/>
      <w:ind w:left="0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97D46"/>
    <w:multiLevelType w:val="hybridMultilevel"/>
    <w:tmpl w:val="78747670"/>
    <w:lvl w:ilvl="0" w:tplc="1DBE64E8">
      <w:start w:val="1"/>
      <w:numFmt w:val="decimal"/>
      <w:lvlText w:val="%1."/>
      <w:lvlJc w:val="left"/>
      <w:pPr>
        <w:ind w:left="873" w:hanging="360"/>
      </w:pPr>
      <w:rPr>
        <w:rFonts w:ascii="Tahoma" w:eastAsia="Tahoma" w:hAnsi="Tahoma" w:cs="Tahoma" w:hint="default"/>
        <w:spacing w:val="-2"/>
        <w:w w:val="100"/>
        <w:sz w:val="24"/>
        <w:szCs w:val="24"/>
      </w:rPr>
    </w:lvl>
    <w:lvl w:ilvl="1" w:tplc="8C2AAF46">
      <w:numFmt w:val="bullet"/>
      <w:lvlText w:val="•"/>
      <w:lvlJc w:val="left"/>
      <w:pPr>
        <w:ind w:left="1786" w:hanging="360"/>
      </w:pPr>
      <w:rPr>
        <w:rFonts w:hint="default"/>
      </w:rPr>
    </w:lvl>
    <w:lvl w:ilvl="2" w:tplc="B79EABD4">
      <w:numFmt w:val="bullet"/>
      <w:lvlText w:val="•"/>
      <w:lvlJc w:val="left"/>
      <w:pPr>
        <w:ind w:left="2693" w:hanging="360"/>
      </w:pPr>
      <w:rPr>
        <w:rFonts w:hint="default"/>
      </w:rPr>
    </w:lvl>
    <w:lvl w:ilvl="3" w:tplc="510CCD78">
      <w:numFmt w:val="bullet"/>
      <w:lvlText w:val="•"/>
      <w:lvlJc w:val="left"/>
      <w:pPr>
        <w:ind w:left="3599" w:hanging="360"/>
      </w:pPr>
      <w:rPr>
        <w:rFonts w:hint="default"/>
      </w:rPr>
    </w:lvl>
    <w:lvl w:ilvl="4" w:tplc="161809D4">
      <w:numFmt w:val="bullet"/>
      <w:lvlText w:val="•"/>
      <w:lvlJc w:val="left"/>
      <w:pPr>
        <w:ind w:left="4506" w:hanging="360"/>
      </w:pPr>
      <w:rPr>
        <w:rFonts w:hint="default"/>
      </w:rPr>
    </w:lvl>
    <w:lvl w:ilvl="5" w:tplc="48647786">
      <w:numFmt w:val="bullet"/>
      <w:lvlText w:val="•"/>
      <w:lvlJc w:val="left"/>
      <w:pPr>
        <w:ind w:left="5413" w:hanging="360"/>
      </w:pPr>
      <w:rPr>
        <w:rFonts w:hint="default"/>
      </w:rPr>
    </w:lvl>
    <w:lvl w:ilvl="6" w:tplc="D2D25A10">
      <w:numFmt w:val="bullet"/>
      <w:lvlText w:val="•"/>
      <w:lvlJc w:val="left"/>
      <w:pPr>
        <w:ind w:left="6319" w:hanging="360"/>
      </w:pPr>
      <w:rPr>
        <w:rFonts w:hint="default"/>
      </w:rPr>
    </w:lvl>
    <w:lvl w:ilvl="7" w:tplc="9AB0E756">
      <w:numFmt w:val="bullet"/>
      <w:lvlText w:val="•"/>
      <w:lvlJc w:val="left"/>
      <w:pPr>
        <w:ind w:left="7226" w:hanging="360"/>
      </w:pPr>
      <w:rPr>
        <w:rFonts w:hint="default"/>
      </w:rPr>
    </w:lvl>
    <w:lvl w:ilvl="8" w:tplc="7680841C">
      <w:numFmt w:val="bullet"/>
      <w:lvlText w:val="•"/>
      <w:lvlJc w:val="left"/>
      <w:pPr>
        <w:ind w:left="8133" w:hanging="360"/>
      </w:pPr>
      <w:rPr>
        <w:rFonts w:hint="default"/>
      </w:rPr>
    </w:lvl>
  </w:abstractNum>
  <w:abstractNum w:abstractNumId="1" w15:restartNumberingAfterBreak="0">
    <w:nsid w:val="046E104F"/>
    <w:multiLevelType w:val="hybridMultilevel"/>
    <w:tmpl w:val="D0D2B5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A24B3"/>
    <w:multiLevelType w:val="hybridMultilevel"/>
    <w:tmpl w:val="1F6279A4"/>
    <w:lvl w:ilvl="0" w:tplc="0770B32E">
      <w:numFmt w:val="bullet"/>
      <w:lvlText w:val=""/>
      <w:lvlJc w:val="left"/>
      <w:pPr>
        <w:ind w:left="2292" w:hanging="361"/>
      </w:pPr>
      <w:rPr>
        <w:rFonts w:ascii="Symbol" w:eastAsia="Symbol" w:hAnsi="Symbol" w:cs="Symbol" w:hint="default"/>
        <w:w w:val="100"/>
        <w:sz w:val="24"/>
        <w:szCs w:val="24"/>
      </w:rPr>
    </w:lvl>
    <w:lvl w:ilvl="1" w:tplc="93E8C8CA">
      <w:numFmt w:val="bullet"/>
      <w:lvlText w:val="•"/>
      <w:lvlJc w:val="left"/>
      <w:pPr>
        <w:ind w:left="3064" w:hanging="361"/>
      </w:pPr>
      <w:rPr>
        <w:rFonts w:hint="default"/>
      </w:rPr>
    </w:lvl>
    <w:lvl w:ilvl="2" w:tplc="9E4E9562">
      <w:numFmt w:val="bullet"/>
      <w:lvlText w:val="•"/>
      <w:lvlJc w:val="left"/>
      <w:pPr>
        <w:ind w:left="3829" w:hanging="361"/>
      </w:pPr>
      <w:rPr>
        <w:rFonts w:hint="default"/>
      </w:rPr>
    </w:lvl>
    <w:lvl w:ilvl="3" w:tplc="5B0C6F38">
      <w:numFmt w:val="bullet"/>
      <w:lvlText w:val="•"/>
      <w:lvlJc w:val="left"/>
      <w:pPr>
        <w:ind w:left="4593" w:hanging="361"/>
      </w:pPr>
      <w:rPr>
        <w:rFonts w:hint="default"/>
      </w:rPr>
    </w:lvl>
    <w:lvl w:ilvl="4" w:tplc="33209BF2">
      <w:numFmt w:val="bullet"/>
      <w:lvlText w:val="•"/>
      <w:lvlJc w:val="left"/>
      <w:pPr>
        <w:ind w:left="5358" w:hanging="361"/>
      </w:pPr>
      <w:rPr>
        <w:rFonts w:hint="default"/>
      </w:rPr>
    </w:lvl>
    <w:lvl w:ilvl="5" w:tplc="17E63026">
      <w:numFmt w:val="bullet"/>
      <w:lvlText w:val="•"/>
      <w:lvlJc w:val="left"/>
      <w:pPr>
        <w:ind w:left="6123" w:hanging="361"/>
      </w:pPr>
      <w:rPr>
        <w:rFonts w:hint="default"/>
      </w:rPr>
    </w:lvl>
    <w:lvl w:ilvl="6" w:tplc="AC443D9E">
      <w:numFmt w:val="bullet"/>
      <w:lvlText w:val="•"/>
      <w:lvlJc w:val="left"/>
      <w:pPr>
        <w:ind w:left="6887" w:hanging="361"/>
      </w:pPr>
      <w:rPr>
        <w:rFonts w:hint="default"/>
      </w:rPr>
    </w:lvl>
    <w:lvl w:ilvl="7" w:tplc="47C481AE">
      <w:numFmt w:val="bullet"/>
      <w:lvlText w:val="•"/>
      <w:lvlJc w:val="left"/>
      <w:pPr>
        <w:ind w:left="7652" w:hanging="361"/>
      </w:pPr>
      <w:rPr>
        <w:rFonts w:hint="default"/>
      </w:rPr>
    </w:lvl>
    <w:lvl w:ilvl="8" w:tplc="5CE657A2">
      <w:numFmt w:val="bullet"/>
      <w:lvlText w:val="•"/>
      <w:lvlJc w:val="left"/>
      <w:pPr>
        <w:ind w:left="8417" w:hanging="361"/>
      </w:pPr>
      <w:rPr>
        <w:rFonts w:hint="default"/>
      </w:rPr>
    </w:lvl>
  </w:abstractNum>
  <w:abstractNum w:abstractNumId="3" w15:restartNumberingAfterBreak="0">
    <w:nsid w:val="07C9620F"/>
    <w:multiLevelType w:val="hybridMultilevel"/>
    <w:tmpl w:val="523881F4"/>
    <w:lvl w:ilvl="0" w:tplc="04150017">
      <w:start w:val="1"/>
      <w:numFmt w:val="lowerLetter"/>
      <w:lvlText w:val="%1)"/>
      <w:lvlJc w:val="left"/>
      <w:pPr>
        <w:ind w:left="1593" w:hanging="360"/>
      </w:pPr>
    </w:lvl>
    <w:lvl w:ilvl="1" w:tplc="04150019" w:tentative="1">
      <w:start w:val="1"/>
      <w:numFmt w:val="lowerLetter"/>
      <w:lvlText w:val="%2."/>
      <w:lvlJc w:val="left"/>
      <w:pPr>
        <w:ind w:left="2313" w:hanging="360"/>
      </w:pPr>
    </w:lvl>
    <w:lvl w:ilvl="2" w:tplc="0415001B" w:tentative="1">
      <w:start w:val="1"/>
      <w:numFmt w:val="lowerRoman"/>
      <w:lvlText w:val="%3."/>
      <w:lvlJc w:val="right"/>
      <w:pPr>
        <w:ind w:left="3033" w:hanging="180"/>
      </w:pPr>
    </w:lvl>
    <w:lvl w:ilvl="3" w:tplc="0415000F" w:tentative="1">
      <w:start w:val="1"/>
      <w:numFmt w:val="decimal"/>
      <w:lvlText w:val="%4."/>
      <w:lvlJc w:val="left"/>
      <w:pPr>
        <w:ind w:left="3753" w:hanging="360"/>
      </w:pPr>
    </w:lvl>
    <w:lvl w:ilvl="4" w:tplc="04150019" w:tentative="1">
      <w:start w:val="1"/>
      <w:numFmt w:val="lowerLetter"/>
      <w:lvlText w:val="%5."/>
      <w:lvlJc w:val="left"/>
      <w:pPr>
        <w:ind w:left="4473" w:hanging="360"/>
      </w:pPr>
    </w:lvl>
    <w:lvl w:ilvl="5" w:tplc="0415001B" w:tentative="1">
      <w:start w:val="1"/>
      <w:numFmt w:val="lowerRoman"/>
      <w:lvlText w:val="%6."/>
      <w:lvlJc w:val="right"/>
      <w:pPr>
        <w:ind w:left="5193" w:hanging="180"/>
      </w:pPr>
    </w:lvl>
    <w:lvl w:ilvl="6" w:tplc="0415000F" w:tentative="1">
      <w:start w:val="1"/>
      <w:numFmt w:val="decimal"/>
      <w:lvlText w:val="%7."/>
      <w:lvlJc w:val="left"/>
      <w:pPr>
        <w:ind w:left="5913" w:hanging="360"/>
      </w:pPr>
    </w:lvl>
    <w:lvl w:ilvl="7" w:tplc="04150019" w:tentative="1">
      <w:start w:val="1"/>
      <w:numFmt w:val="lowerLetter"/>
      <w:lvlText w:val="%8."/>
      <w:lvlJc w:val="left"/>
      <w:pPr>
        <w:ind w:left="6633" w:hanging="360"/>
      </w:pPr>
    </w:lvl>
    <w:lvl w:ilvl="8" w:tplc="0415001B" w:tentative="1">
      <w:start w:val="1"/>
      <w:numFmt w:val="lowerRoman"/>
      <w:lvlText w:val="%9."/>
      <w:lvlJc w:val="right"/>
      <w:pPr>
        <w:ind w:left="7353" w:hanging="180"/>
      </w:pPr>
    </w:lvl>
  </w:abstractNum>
  <w:abstractNum w:abstractNumId="4" w15:restartNumberingAfterBreak="0">
    <w:nsid w:val="099A0A10"/>
    <w:multiLevelType w:val="multilevel"/>
    <w:tmpl w:val="53DA4952"/>
    <w:lvl w:ilvl="0">
      <w:start w:val="1"/>
      <w:numFmt w:val="decimal"/>
      <w:lvlText w:val="%1."/>
      <w:lvlJc w:val="left"/>
      <w:pPr>
        <w:ind w:left="873" w:hanging="360"/>
      </w:pPr>
      <w:rPr>
        <w:rFonts w:ascii="Times New Roman" w:eastAsia="Calibri Light" w:hAnsi="Times New Roman" w:cs="Times New Roman" w:hint="default"/>
        <w:color w:val="000000" w:themeColor="text1"/>
        <w:spacing w:val="-1"/>
        <w:w w:val="99"/>
        <w:sz w:val="32"/>
        <w:szCs w:val="32"/>
      </w:rPr>
    </w:lvl>
    <w:lvl w:ilvl="1">
      <w:start w:val="1"/>
      <w:numFmt w:val="decimal"/>
      <w:lvlText w:val="%1.%2."/>
      <w:lvlJc w:val="left"/>
      <w:pPr>
        <w:ind w:left="1233" w:hanging="720"/>
      </w:pPr>
      <w:rPr>
        <w:rFonts w:ascii="Times New Roman" w:eastAsia="Tahoma" w:hAnsi="Times New Roman" w:cs="Times New Roman" w:hint="default"/>
        <w:b/>
        <w:bCs/>
        <w:spacing w:val="-2"/>
        <w:w w:val="99"/>
        <w:sz w:val="24"/>
        <w:szCs w:val="24"/>
      </w:rPr>
    </w:lvl>
    <w:lvl w:ilvl="2">
      <w:numFmt w:val="bullet"/>
      <w:lvlText w:val="▪"/>
      <w:lvlJc w:val="left"/>
      <w:pPr>
        <w:ind w:left="1643" w:hanging="360"/>
      </w:pPr>
      <w:rPr>
        <w:rFonts w:ascii="Microsoft Sans Serif" w:eastAsia="Microsoft Sans Serif" w:hAnsi="Microsoft Sans Serif" w:cs="Microsoft Sans Serif" w:hint="default"/>
        <w:w w:val="129"/>
        <w:sz w:val="24"/>
        <w:szCs w:val="24"/>
      </w:rPr>
    </w:lvl>
    <w:lvl w:ilvl="3">
      <w:numFmt w:val="bullet"/>
      <w:lvlText w:val="o"/>
      <w:lvlJc w:val="left"/>
      <w:pPr>
        <w:ind w:left="2364" w:hanging="361"/>
      </w:pPr>
      <w:rPr>
        <w:rFonts w:ascii="Courier New" w:eastAsia="Courier New" w:hAnsi="Courier New" w:cs="Courier New" w:hint="default"/>
        <w:spacing w:val="-2"/>
        <w:w w:val="99"/>
        <w:sz w:val="24"/>
        <w:szCs w:val="24"/>
      </w:rPr>
    </w:lvl>
    <w:lvl w:ilvl="4">
      <w:numFmt w:val="bullet"/>
      <w:lvlText w:val="•"/>
      <w:lvlJc w:val="left"/>
      <w:pPr>
        <w:ind w:left="2360" w:hanging="361"/>
      </w:pPr>
      <w:rPr>
        <w:rFonts w:hint="default"/>
      </w:rPr>
    </w:lvl>
    <w:lvl w:ilvl="5">
      <w:numFmt w:val="bullet"/>
      <w:lvlText w:val="•"/>
      <w:lvlJc w:val="left"/>
      <w:pPr>
        <w:ind w:left="3624" w:hanging="361"/>
      </w:pPr>
      <w:rPr>
        <w:rFonts w:hint="default"/>
      </w:rPr>
    </w:lvl>
    <w:lvl w:ilvl="6">
      <w:numFmt w:val="bullet"/>
      <w:lvlText w:val="•"/>
      <w:lvlJc w:val="left"/>
      <w:pPr>
        <w:ind w:left="4888" w:hanging="361"/>
      </w:pPr>
      <w:rPr>
        <w:rFonts w:hint="default"/>
      </w:rPr>
    </w:lvl>
    <w:lvl w:ilvl="7">
      <w:numFmt w:val="bullet"/>
      <w:lvlText w:val="•"/>
      <w:lvlJc w:val="left"/>
      <w:pPr>
        <w:ind w:left="6153" w:hanging="361"/>
      </w:pPr>
      <w:rPr>
        <w:rFonts w:hint="default"/>
      </w:rPr>
    </w:lvl>
    <w:lvl w:ilvl="8">
      <w:numFmt w:val="bullet"/>
      <w:lvlText w:val="•"/>
      <w:lvlJc w:val="left"/>
      <w:pPr>
        <w:ind w:left="7417" w:hanging="361"/>
      </w:pPr>
      <w:rPr>
        <w:rFonts w:hint="default"/>
      </w:rPr>
    </w:lvl>
  </w:abstractNum>
  <w:abstractNum w:abstractNumId="5" w15:restartNumberingAfterBreak="0">
    <w:nsid w:val="0D3B4F71"/>
    <w:multiLevelType w:val="hybridMultilevel"/>
    <w:tmpl w:val="DD883DD4"/>
    <w:lvl w:ilvl="0" w:tplc="6DB09434">
      <w:numFmt w:val="bullet"/>
      <w:lvlText w:val=""/>
      <w:lvlJc w:val="left"/>
      <w:pPr>
        <w:ind w:left="2292" w:hanging="361"/>
      </w:pPr>
      <w:rPr>
        <w:rFonts w:ascii="Symbol" w:eastAsia="Symbol" w:hAnsi="Symbol" w:cs="Symbol" w:hint="default"/>
        <w:w w:val="100"/>
        <w:sz w:val="24"/>
        <w:szCs w:val="24"/>
      </w:rPr>
    </w:lvl>
    <w:lvl w:ilvl="1" w:tplc="1C625392">
      <w:numFmt w:val="bullet"/>
      <w:lvlText w:val="•"/>
      <w:lvlJc w:val="left"/>
      <w:pPr>
        <w:ind w:left="3064" w:hanging="361"/>
      </w:pPr>
      <w:rPr>
        <w:rFonts w:hint="default"/>
      </w:rPr>
    </w:lvl>
    <w:lvl w:ilvl="2" w:tplc="5CA230B6">
      <w:numFmt w:val="bullet"/>
      <w:lvlText w:val="•"/>
      <w:lvlJc w:val="left"/>
      <w:pPr>
        <w:ind w:left="3829" w:hanging="361"/>
      </w:pPr>
      <w:rPr>
        <w:rFonts w:hint="default"/>
      </w:rPr>
    </w:lvl>
    <w:lvl w:ilvl="3" w:tplc="0DE42A4C">
      <w:numFmt w:val="bullet"/>
      <w:lvlText w:val="•"/>
      <w:lvlJc w:val="left"/>
      <w:pPr>
        <w:ind w:left="4593" w:hanging="361"/>
      </w:pPr>
      <w:rPr>
        <w:rFonts w:hint="default"/>
      </w:rPr>
    </w:lvl>
    <w:lvl w:ilvl="4" w:tplc="24F6449C">
      <w:numFmt w:val="bullet"/>
      <w:lvlText w:val="•"/>
      <w:lvlJc w:val="left"/>
      <w:pPr>
        <w:ind w:left="5358" w:hanging="361"/>
      </w:pPr>
      <w:rPr>
        <w:rFonts w:hint="default"/>
      </w:rPr>
    </w:lvl>
    <w:lvl w:ilvl="5" w:tplc="7310A592">
      <w:numFmt w:val="bullet"/>
      <w:lvlText w:val="•"/>
      <w:lvlJc w:val="left"/>
      <w:pPr>
        <w:ind w:left="6123" w:hanging="361"/>
      </w:pPr>
      <w:rPr>
        <w:rFonts w:hint="default"/>
      </w:rPr>
    </w:lvl>
    <w:lvl w:ilvl="6" w:tplc="73F61D3C">
      <w:numFmt w:val="bullet"/>
      <w:lvlText w:val="•"/>
      <w:lvlJc w:val="left"/>
      <w:pPr>
        <w:ind w:left="6887" w:hanging="361"/>
      </w:pPr>
      <w:rPr>
        <w:rFonts w:hint="default"/>
      </w:rPr>
    </w:lvl>
    <w:lvl w:ilvl="7" w:tplc="EEB8C60A">
      <w:numFmt w:val="bullet"/>
      <w:lvlText w:val="•"/>
      <w:lvlJc w:val="left"/>
      <w:pPr>
        <w:ind w:left="7652" w:hanging="361"/>
      </w:pPr>
      <w:rPr>
        <w:rFonts w:hint="default"/>
      </w:rPr>
    </w:lvl>
    <w:lvl w:ilvl="8" w:tplc="2272B6E2">
      <w:numFmt w:val="bullet"/>
      <w:lvlText w:val="•"/>
      <w:lvlJc w:val="left"/>
      <w:pPr>
        <w:ind w:left="8417" w:hanging="361"/>
      </w:pPr>
      <w:rPr>
        <w:rFonts w:hint="default"/>
      </w:rPr>
    </w:lvl>
  </w:abstractNum>
  <w:abstractNum w:abstractNumId="6" w15:restartNumberingAfterBreak="0">
    <w:nsid w:val="114C321D"/>
    <w:multiLevelType w:val="hybridMultilevel"/>
    <w:tmpl w:val="5FF24ED0"/>
    <w:lvl w:ilvl="0" w:tplc="04150001">
      <w:start w:val="1"/>
      <w:numFmt w:val="bullet"/>
      <w:lvlText w:val=""/>
      <w:lvlJc w:val="left"/>
      <w:pPr>
        <w:ind w:left="15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53" w:hanging="360"/>
      </w:pPr>
      <w:rPr>
        <w:rFonts w:ascii="Wingdings" w:hAnsi="Wingdings" w:hint="default"/>
      </w:rPr>
    </w:lvl>
  </w:abstractNum>
  <w:abstractNum w:abstractNumId="7" w15:restartNumberingAfterBreak="0">
    <w:nsid w:val="131E155B"/>
    <w:multiLevelType w:val="multilevel"/>
    <w:tmpl w:val="B50ACE28"/>
    <w:lvl w:ilvl="0">
      <w:start w:val="1"/>
      <w:numFmt w:val="decimal"/>
      <w:lvlText w:val="%1"/>
      <w:lvlJc w:val="left"/>
      <w:pPr>
        <w:ind w:left="1233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33" w:hanging="720"/>
      </w:pPr>
      <w:rPr>
        <w:rFonts w:ascii="Times New Roman" w:eastAsia="Tahoma" w:hAnsi="Times New Roman" w:cs="Times New Roman" w:hint="default"/>
        <w:b/>
        <w:bCs/>
        <w:spacing w:val="-2"/>
        <w:w w:val="99"/>
        <w:sz w:val="24"/>
        <w:szCs w:val="24"/>
      </w:rPr>
    </w:lvl>
    <w:lvl w:ilvl="2">
      <w:start w:val="1"/>
      <w:numFmt w:val="decimal"/>
      <w:lvlText w:val="%1.%2.%3."/>
      <w:lvlJc w:val="left"/>
      <w:pPr>
        <w:ind w:left="1233" w:hanging="720"/>
      </w:pPr>
      <w:rPr>
        <w:rFonts w:ascii="Times New Roman" w:eastAsia="Tahoma" w:hAnsi="Times New Roman" w:cs="Times New Roman" w:hint="default"/>
        <w:b/>
        <w:bCs/>
        <w:spacing w:val="-1"/>
        <w:w w:val="100"/>
        <w:sz w:val="24"/>
        <w:szCs w:val="24"/>
      </w:rPr>
    </w:lvl>
    <w:lvl w:ilvl="3">
      <w:numFmt w:val="bullet"/>
      <w:lvlText w:val=""/>
      <w:lvlJc w:val="left"/>
      <w:pPr>
        <w:ind w:left="1593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4">
      <w:numFmt w:val="bullet"/>
      <w:lvlText w:val="•"/>
      <w:lvlJc w:val="left"/>
      <w:pPr>
        <w:ind w:left="4382" w:hanging="360"/>
      </w:pPr>
      <w:rPr>
        <w:rFonts w:hint="default"/>
      </w:rPr>
    </w:lvl>
    <w:lvl w:ilvl="5">
      <w:numFmt w:val="bullet"/>
      <w:lvlText w:val="•"/>
      <w:lvlJc w:val="left"/>
      <w:pPr>
        <w:ind w:left="5309" w:hanging="360"/>
      </w:pPr>
      <w:rPr>
        <w:rFonts w:hint="default"/>
      </w:rPr>
    </w:lvl>
    <w:lvl w:ilvl="6">
      <w:numFmt w:val="bullet"/>
      <w:lvlText w:val="•"/>
      <w:lvlJc w:val="left"/>
      <w:pPr>
        <w:ind w:left="6236" w:hanging="360"/>
      </w:pPr>
      <w:rPr>
        <w:rFonts w:hint="default"/>
      </w:rPr>
    </w:lvl>
    <w:lvl w:ilvl="7">
      <w:numFmt w:val="bullet"/>
      <w:lvlText w:val="•"/>
      <w:lvlJc w:val="left"/>
      <w:pPr>
        <w:ind w:left="7164" w:hanging="360"/>
      </w:pPr>
      <w:rPr>
        <w:rFonts w:hint="default"/>
      </w:rPr>
    </w:lvl>
    <w:lvl w:ilvl="8">
      <w:numFmt w:val="bullet"/>
      <w:lvlText w:val="•"/>
      <w:lvlJc w:val="left"/>
      <w:pPr>
        <w:ind w:left="8091" w:hanging="360"/>
      </w:pPr>
      <w:rPr>
        <w:rFonts w:hint="default"/>
      </w:rPr>
    </w:lvl>
  </w:abstractNum>
  <w:abstractNum w:abstractNumId="8" w15:restartNumberingAfterBreak="0">
    <w:nsid w:val="151465E2"/>
    <w:multiLevelType w:val="multilevel"/>
    <w:tmpl w:val="B08C81D8"/>
    <w:lvl w:ilvl="0">
      <w:start w:val="1"/>
      <w:numFmt w:val="decimal"/>
      <w:lvlText w:val="%1"/>
      <w:lvlJc w:val="left"/>
      <w:pPr>
        <w:ind w:left="1233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23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3" w:hanging="720"/>
      </w:pPr>
      <w:rPr>
        <w:rFonts w:ascii="Times New Roman" w:eastAsia="Tahoma" w:hAnsi="Times New Roman" w:cs="Times New Roman" w:hint="default"/>
        <w:w w:val="100"/>
        <w:sz w:val="24"/>
        <w:szCs w:val="24"/>
      </w:rPr>
    </w:lvl>
    <w:lvl w:ilvl="3">
      <w:numFmt w:val="bullet"/>
      <w:lvlText w:val="-"/>
      <w:lvlJc w:val="left"/>
      <w:pPr>
        <w:ind w:left="873" w:hanging="291"/>
      </w:pPr>
      <w:rPr>
        <w:rFonts w:ascii="Tahoma" w:eastAsia="Tahoma" w:hAnsi="Tahoma" w:cs="Tahoma" w:hint="default"/>
        <w:spacing w:val="-24"/>
        <w:w w:val="99"/>
        <w:sz w:val="24"/>
        <w:szCs w:val="24"/>
      </w:rPr>
    </w:lvl>
    <w:lvl w:ilvl="4">
      <w:numFmt w:val="bullet"/>
      <w:lvlText w:val="•"/>
      <w:lvlJc w:val="left"/>
      <w:pPr>
        <w:ind w:left="4142" w:hanging="291"/>
      </w:pPr>
      <w:rPr>
        <w:rFonts w:hint="default"/>
      </w:rPr>
    </w:lvl>
    <w:lvl w:ilvl="5">
      <w:numFmt w:val="bullet"/>
      <w:lvlText w:val="•"/>
      <w:lvlJc w:val="left"/>
      <w:pPr>
        <w:ind w:left="5109" w:hanging="291"/>
      </w:pPr>
      <w:rPr>
        <w:rFonts w:hint="default"/>
      </w:rPr>
    </w:lvl>
    <w:lvl w:ilvl="6">
      <w:numFmt w:val="bullet"/>
      <w:lvlText w:val="•"/>
      <w:lvlJc w:val="left"/>
      <w:pPr>
        <w:ind w:left="6076" w:hanging="291"/>
      </w:pPr>
      <w:rPr>
        <w:rFonts w:hint="default"/>
      </w:rPr>
    </w:lvl>
    <w:lvl w:ilvl="7">
      <w:numFmt w:val="bullet"/>
      <w:lvlText w:val="•"/>
      <w:lvlJc w:val="left"/>
      <w:pPr>
        <w:ind w:left="7044" w:hanging="291"/>
      </w:pPr>
      <w:rPr>
        <w:rFonts w:hint="default"/>
      </w:rPr>
    </w:lvl>
    <w:lvl w:ilvl="8">
      <w:numFmt w:val="bullet"/>
      <w:lvlText w:val="•"/>
      <w:lvlJc w:val="left"/>
      <w:pPr>
        <w:ind w:left="8011" w:hanging="291"/>
      </w:pPr>
      <w:rPr>
        <w:rFonts w:hint="default"/>
      </w:rPr>
    </w:lvl>
  </w:abstractNum>
  <w:abstractNum w:abstractNumId="9" w15:restartNumberingAfterBreak="0">
    <w:nsid w:val="249D5200"/>
    <w:multiLevelType w:val="hybridMultilevel"/>
    <w:tmpl w:val="281E52E4"/>
    <w:lvl w:ilvl="0" w:tplc="6D7E1A7A">
      <w:numFmt w:val="bullet"/>
      <w:lvlText w:val=""/>
      <w:lvlJc w:val="left"/>
      <w:pPr>
        <w:ind w:left="1593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34180448">
      <w:numFmt w:val="bullet"/>
      <w:lvlText w:val="•"/>
      <w:lvlJc w:val="left"/>
      <w:pPr>
        <w:ind w:left="2434" w:hanging="360"/>
      </w:pPr>
      <w:rPr>
        <w:rFonts w:hint="default"/>
      </w:rPr>
    </w:lvl>
    <w:lvl w:ilvl="2" w:tplc="7AB25C42">
      <w:numFmt w:val="bullet"/>
      <w:lvlText w:val="•"/>
      <w:lvlJc w:val="left"/>
      <w:pPr>
        <w:ind w:left="3269" w:hanging="360"/>
      </w:pPr>
      <w:rPr>
        <w:rFonts w:hint="default"/>
      </w:rPr>
    </w:lvl>
    <w:lvl w:ilvl="3" w:tplc="DCB4960E">
      <w:numFmt w:val="bullet"/>
      <w:lvlText w:val="•"/>
      <w:lvlJc w:val="left"/>
      <w:pPr>
        <w:ind w:left="4103" w:hanging="360"/>
      </w:pPr>
      <w:rPr>
        <w:rFonts w:hint="default"/>
      </w:rPr>
    </w:lvl>
    <w:lvl w:ilvl="4" w:tplc="1B68EC86">
      <w:numFmt w:val="bullet"/>
      <w:lvlText w:val="•"/>
      <w:lvlJc w:val="left"/>
      <w:pPr>
        <w:ind w:left="4938" w:hanging="360"/>
      </w:pPr>
      <w:rPr>
        <w:rFonts w:hint="default"/>
      </w:rPr>
    </w:lvl>
    <w:lvl w:ilvl="5" w:tplc="82603734">
      <w:numFmt w:val="bullet"/>
      <w:lvlText w:val="•"/>
      <w:lvlJc w:val="left"/>
      <w:pPr>
        <w:ind w:left="5773" w:hanging="360"/>
      </w:pPr>
      <w:rPr>
        <w:rFonts w:hint="default"/>
      </w:rPr>
    </w:lvl>
    <w:lvl w:ilvl="6" w:tplc="17CEB84C">
      <w:numFmt w:val="bullet"/>
      <w:lvlText w:val="•"/>
      <w:lvlJc w:val="left"/>
      <w:pPr>
        <w:ind w:left="6607" w:hanging="360"/>
      </w:pPr>
      <w:rPr>
        <w:rFonts w:hint="default"/>
      </w:rPr>
    </w:lvl>
    <w:lvl w:ilvl="7" w:tplc="B05C6544">
      <w:numFmt w:val="bullet"/>
      <w:lvlText w:val="•"/>
      <w:lvlJc w:val="left"/>
      <w:pPr>
        <w:ind w:left="7442" w:hanging="360"/>
      </w:pPr>
      <w:rPr>
        <w:rFonts w:hint="default"/>
      </w:rPr>
    </w:lvl>
    <w:lvl w:ilvl="8" w:tplc="7E0ACF2A">
      <w:numFmt w:val="bullet"/>
      <w:lvlText w:val="•"/>
      <w:lvlJc w:val="left"/>
      <w:pPr>
        <w:ind w:left="8277" w:hanging="360"/>
      </w:pPr>
      <w:rPr>
        <w:rFonts w:hint="default"/>
      </w:rPr>
    </w:lvl>
  </w:abstractNum>
  <w:abstractNum w:abstractNumId="10" w15:restartNumberingAfterBreak="0">
    <w:nsid w:val="266B0DD2"/>
    <w:multiLevelType w:val="hybridMultilevel"/>
    <w:tmpl w:val="D9869098"/>
    <w:lvl w:ilvl="0" w:tplc="8BC21156">
      <w:numFmt w:val="bullet"/>
      <w:lvlText w:val=""/>
      <w:lvlJc w:val="left"/>
      <w:pPr>
        <w:ind w:left="2292" w:hanging="361"/>
      </w:pPr>
      <w:rPr>
        <w:rFonts w:ascii="Symbol" w:eastAsia="Symbol" w:hAnsi="Symbol" w:cs="Symbol" w:hint="default"/>
        <w:w w:val="100"/>
        <w:sz w:val="24"/>
        <w:szCs w:val="24"/>
      </w:rPr>
    </w:lvl>
    <w:lvl w:ilvl="1" w:tplc="83A4993A">
      <w:numFmt w:val="bullet"/>
      <w:lvlText w:val="•"/>
      <w:lvlJc w:val="left"/>
      <w:pPr>
        <w:ind w:left="3064" w:hanging="361"/>
      </w:pPr>
      <w:rPr>
        <w:rFonts w:hint="default"/>
      </w:rPr>
    </w:lvl>
    <w:lvl w:ilvl="2" w:tplc="C3A083FC">
      <w:numFmt w:val="bullet"/>
      <w:lvlText w:val="•"/>
      <w:lvlJc w:val="left"/>
      <w:pPr>
        <w:ind w:left="3829" w:hanging="361"/>
      </w:pPr>
      <w:rPr>
        <w:rFonts w:hint="default"/>
      </w:rPr>
    </w:lvl>
    <w:lvl w:ilvl="3" w:tplc="F874FBAE">
      <w:numFmt w:val="bullet"/>
      <w:lvlText w:val="•"/>
      <w:lvlJc w:val="left"/>
      <w:pPr>
        <w:ind w:left="4593" w:hanging="361"/>
      </w:pPr>
      <w:rPr>
        <w:rFonts w:hint="default"/>
      </w:rPr>
    </w:lvl>
    <w:lvl w:ilvl="4" w:tplc="0778C10A">
      <w:numFmt w:val="bullet"/>
      <w:lvlText w:val="•"/>
      <w:lvlJc w:val="left"/>
      <w:pPr>
        <w:ind w:left="5358" w:hanging="361"/>
      </w:pPr>
      <w:rPr>
        <w:rFonts w:hint="default"/>
      </w:rPr>
    </w:lvl>
    <w:lvl w:ilvl="5" w:tplc="3C6204C6">
      <w:numFmt w:val="bullet"/>
      <w:lvlText w:val="•"/>
      <w:lvlJc w:val="left"/>
      <w:pPr>
        <w:ind w:left="6123" w:hanging="361"/>
      </w:pPr>
      <w:rPr>
        <w:rFonts w:hint="default"/>
      </w:rPr>
    </w:lvl>
    <w:lvl w:ilvl="6" w:tplc="6804E06E">
      <w:numFmt w:val="bullet"/>
      <w:lvlText w:val="•"/>
      <w:lvlJc w:val="left"/>
      <w:pPr>
        <w:ind w:left="6887" w:hanging="361"/>
      </w:pPr>
      <w:rPr>
        <w:rFonts w:hint="default"/>
      </w:rPr>
    </w:lvl>
    <w:lvl w:ilvl="7" w:tplc="8D5C7954">
      <w:numFmt w:val="bullet"/>
      <w:lvlText w:val="•"/>
      <w:lvlJc w:val="left"/>
      <w:pPr>
        <w:ind w:left="7652" w:hanging="361"/>
      </w:pPr>
      <w:rPr>
        <w:rFonts w:hint="default"/>
      </w:rPr>
    </w:lvl>
    <w:lvl w:ilvl="8" w:tplc="FAEE4792">
      <w:numFmt w:val="bullet"/>
      <w:lvlText w:val="•"/>
      <w:lvlJc w:val="left"/>
      <w:pPr>
        <w:ind w:left="8417" w:hanging="361"/>
      </w:pPr>
      <w:rPr>
        <w:rFonts w:hint="default"/>
      </w:rPr>
    </w:lvl>
  </w:abstractNum>
  <w:abstractNum w:abstractNumId="11" w15:restartNumberingAfterBreak="0">
    <w:nsid w:val="30F15248"/>
    <w:multiLevelType w:val="hybridMultilevel"/>
    <w:tmpl w:val="BBD80176"/>
    <w:lvl w:ilvl="0" w:tplc="04150001">
      <w:start w:val="1"/>
      <w:numFmt w:val="bullet"/>
      <w:lvlText w:val=""/>
      <w:lvlJc w:val="left"/>
      <w:pPr>
        <w:ind w:left="230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2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61" w:hanging="360"/>
      </w:pPr>
      <w:rPr>
        <w:rFonts w:ascii="Wingdings" w:hAnsi="Wingdings" w:hint="default"/>
      </w:rPr>
    </w:lvl>
  </w:abstractNum>
  <w:abstractNum w:abstractNumId="12" w15:restartNumberingAfterBreak="0">
    <w:nsid w:val="37F26BB4"/>
    <w:multiLevelType w:val="hybridMultilevel"/>
    <w:tmpl w:val="6210807C"/>
    <w:lvl w:ilvl="0" w:tplc="A4B4347C">
      <w:numFmt w:val="bullet"/>
      <w:lvlText w:val="-"/>
      <w:lvlJc w:val="left"/>
      <w:pPr>
        <w:ind w:left="873" w:hanging="221"/>
      </w:pPr>
      <w:rPr>
        <w:rFonts w:ascii="Tahoma" w:eastAsia="Tahoma" w:hAnsi="Tahoma" w:cs="Tahoma" w:hint="default"/>
        <w:spacing w:val="-17"/>
        <w:w w:val="99"/>
        <w:sz w:val="24"/>
        <w:szCs w:val="24"/>
      </w:rPr>
    </w:lvl>
    <w:lvl w:ilvl="1" w:tplc="046E691E">
      <w:numFmt w:val="bullet"/>
      <w:lvlText w:val="•"/>
      <w:lvlJc w:val="left"/>
      <w:pPr>
        <w:ind w:left="2277" w:hanging="708"/>
      </w:pPr>
      <w:rPr>
        <w:rFonts w:ascii="Tahoma" w:eastAsia="Tahoma" w:hAnsi="Tahoma" w:cs="Tahoma" w:hint="default"/>
        <w:w w:val="100"/>
        <w:sz w:val="24"/>
        <w:szCs w:val="24"/>
      </w:rPr>
    </w:lvl>
    <w:lvl w:ilvl="2" w:tplc="27D4578A">
      <w:numFmt w:val="bullet"/>
      <w:lvlText w:val="•"/>
      <w:lvlJc w:val="left"/>
      <w:pPr>
        <w:ind w:left="3131" w:hanging="708"/>
      </w:pPr>
      <w:rPr>
        <w:rFonts w:hint="default"/>
      </w:rPr>
    </w:lvl>
    <w:lvl w:ilvl="3" w:tplc="C07CCE2A">
      <w:numFmt w:val="bullet"/>
      <w:lvlText w:val="•"/>
      <w:lvlJc w:val="left"/>
      <w:pPr>
        <w:ind w:left="3983" w:hanging="708"/>
      </w:pPr>
      <w:rPr>
        <w:rFonts w:hint="default"/>
      </w:rPr>
    </w:lvl>
    <w:lvl w:ilvl="4" w:tplc="AB28B4AA">
      <w:numFmt w:val="bullet"/>
      <w:lvlText w:val="•"/>
      <w:lvlJc w:val="left"/>
      <w:pPr>
        <w:ind w:left="4835" w:hanging="708"/>
      </w:pPr>
      <w:rPr>
        <w:rFonts w:hint="default"/>
      </w:rPr>
    </w:lvl>
    <w:lvl w:ilvl="5" w:tplc="92C4DA76">
      <w:numFmt w:val="bullet"/>
      <w:lvlText w:val="•"/>
      <w:lvlJc w:val="left"/>
      <w:pPr>
        <w:ind w:left="5687" w:hanging="708"/>
      </w:pPr>
      <w:rPr>
        <w:rFonts w:hint="default"/>
      </w:rPr>
    </w:lvl>
    <w:lvl w:ilvl="6" w:tplc="741CD1C6">
      <w:numFmt w:val="bullet"/>
      <w:lvlText w:val="•"/>
      <w:lvlJc w:val="left"/>
      <w:pPr>
        <w:ind w:left="6539" w:hanging="708"/>
      </w:pPr>
      <w:rPr>
        <w:rFonts w:hint="default"/>
      </w:rPr>
    </w:lvl>
    <w:lvl w:ilvl="7" w:tplc="40D6C8EC">
      <w:numFmt w:val="bullet"/>
      <w:lvlText w:val="•"/>
      <w:lvlJc w:val="left"/>
      <w:pPr>
        <w:ind w:left="7390" w:hanging="708"/>
      </w:pPr>
      <w:rPr>
        <w:rFonts w:hint="default"/>
      </w:rPr>
    </w:lvl>
    <w:lvl w:ilvl="8" w:tplc="AB12800C">
      <w:numFmt w:val="bullet"/>
      <w:lvlText w:val="•"/>
      <w:lvlJc w:val="left"/>
      <w:pPr>
        <w:ind w:left="8242" w:hanging="708"/>
      </w:pPr>
      <w:rPr>
        <w:rFonts w:hint="default"/>
      </w:rPr>
    </w:lvl>
  </w:abstractNum>
  <w:abstractNum w:abstractNumId="13" w15:restartNumberingAfterBreak="0">
    <w:nsid w:val="3B457A6C"/>
    <w:multiLevelType w:val="hybridMultilevel"/>
    <w:tmpl w:val="8A349844"/>
    <w:lvl w:ilvl="0" w:tplc="0C18637C">
      <w:numFmt w:val="bullet"/>
      <w:lvlText w:val=""/>
      <w:lvlJc w:val="left"/>
      <w:pPr>
        <w:ind w:left="1593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E9A03B50">
      <w:numFmt w:val="bullet"/>
      <w:lvlText w:val="•"/>
      <w:lvlJc w:val="left"/>
      <w:pPr>
        <w:ind w:left="2434" w:hanging="360"/>
      </w:pPr>
      <w:rPr>
        <w:rFonts w:hint="default"/>
      </w:rPr>
    </w:lvl>
    <w:lvl w:ilvl="2" w:tplc="DAB29BD4">
      <w:numFmt w:val="bullet"/>
      <w:lvlText w:val="•"/>
      <w:lvlJc w:val="left"/>
      <w:pPr>
        <w:ind w:left="3269" w:hanging="360"/>
      </w:pPr>
      <w:rPr>
        <w:rFonts w:hint="default"/>
      </w:rPr>
    </w:lvl>
    <w:lvl w:ilvl="3" w:tplc="855E088A">
      <w:numFmt w:val="bullet"/>
      <w:lvlText w:val="•"/>
      <w:lvlJc w:val="left"/>
      <w:pPr>
        <w:ind w:left="4103" w:hanging="360"/>
      </w:pPr>
      <w:rPr>
        <w:rFonts w:hint="default"/>
      </w:rPr>
    </w:lvl>
    <w:lvl w:ilvl="4" w:tplc="DF78B7FC">
      <w:numFmt w:val="bullet"/>
      <w:lvlText w:val="•"/>
      <w:lvlJc w:val="left"/>
      <w:pPr>
        <w:ind w:left="4938" w:hanging="360"/>
      </w:pPr>
      <w:rPr>
        <w:rFonts w:hint="default"/>
      </w:rPr>
    </w:lvl>
    <w:lvl w:ilvl="5" w:tplc="C20CC126">
      <w:numFmt w:val="bullet"/>
      <w:lvlText w:val="•"/>
      <w:lvlJc w:val="left"/>
      <w:pPr>
        <w:ind w:left="5773" w:hanging="360"/>
      </w:pPr>
      <w:rPr>
        <w:rFonts w:hint="default"/>
      </w:rPr>
    </w:lvl>
    <w:lvl w:ilvl="6" w:tplc="5BC04AC8">
      <w:numFmt w:val="bullet"/>
      <w:lvlText w:val="•"/>
      <w:lvlJc w:val="left"/>
      <w:pPr>
        <w:ind w:left="6607" w:hanging="360"/>
      </w:pPr>
      <w:rPr>
        <w:rFonts w:hint="default"/>
      </w:rPr>
    </w:lvl>
    <w:lvl w:ilvl="7" w:tplc="717AB132">
      <w:numFmt w:val="bullet"/>
      <w:lvlText w:val="•"/>
      <w:lvlJc w:val="left"/>
      <w:pPr>
        <w:ind w:left="7442" w:hanging="360"/>
      </w:pPr>
      <w:rPr>
        <w:rFonts w:hint="default"/>
      </w:rPr>
    </w:lvl>
    <w:lvl w:ilvl="8" w:tplc="49768AAE">
      <w:numFmt w:val="bullet"/>
      <w:lvlText w:val="•"/>
      <w:lvlJc w:val="left"/>
      <w:pPr>
        <w:ind w:left="8277" w:hanging="360"/>
      </w:pPr>
      <w:rPr>
        <w:rFonts w:hint="default"/>
      </w:rPr>
    </w:lvl>
  </w:abstractNum>
  <w:abstractNum w:abstractNumId="14" w15:restartNumberingAfterBreak="0">
    <w:nsid w:val="4A740AB4"/>
    <w:multiLevelType w:val="hybridMultilevel"/>
    <w:tmpl w:val="A3569FFA"/>
    <w:lvl w:ilvl="0" w:tplc="CCF67850">
      <w:start w:val="1"/>
      <w:numFmt w:val="decimal"/>
      <w:lvlText w:val="%1)"/>
      <w:lvlJc w:val="left"/>
      <w:pPr>
        <w:ind w:left="1170" w:hanging="298"/>
      </w:pPr>
      <w:rPr>
        <w:rFonts w:ascii="Times New Roman" w:eastAsia="Tahoma" w:hAnsi="Times New Roman" w:cs="Times New Roman" w:hint="default"/>
        <w:w w:val="100"/>
        <w:sz w:val="24"/>
        <w:szCs w:val="24"/>
      </w:rPr>
    </w:lvl>
    <w:lvl w:ilvl="1" w:tplc="AAF4F9BA">
      <w:numFmt w:val="bullet"/>
      <w:lvlText w:val="•"/>
      <w:lvlJc w:val="left"/>
      <w:pPr>
        <w:ind w:left="2056" w:hanging="298"/>
      </w:pPr>
      <w:rPr>
        <w:rFonts w:hint="default"/>
      </w:rPr>
    </w:lvl>
    <w:lvl w:ilvl="2" w:tplc="DB62D0FA">
      <w:numFmt w:val="bullet"/>
      <w:lvlText w:val="•"/>
      <w:lvlJc w:val="left"/>
      <w:pPr>
        <w:ind w:left="2933" w:hanging="298"/>
      </w:pPr>
      <w:rPr>
        <w:rFonts w:hint="default"/>
      </w:rPr>
    </w:lvl>
    <w:lvl w:ilvl="3" w:tplc="BBD6AC04">
      <w:numFmt w:val="bullet"/>
      <w:lvlText w:val="•"/>
      <w:lvlJc w:val="left"/>
      <w:pPr>
        <w:ind w:left="3809" w:hanging="298"/>
      </w:pPr>
      <w:rPr>
        <w:rFonts w:hint="default"/>
      </w:rPr>
    </w:lvl>
    <w:lvl w:ilvl="4" w:tplc="A650B846">
      <w:numFmt w:val="bullet"/>
      <w:lvlText w:val="•"/>
      <w:lvlJc w:val="left"/>
      <w:pPr>
        <w:ind w:left="4686" w:hanging="298"/>
      </w:pPr>
      <w:rPr>
        <w:rFonts w:hint="default"/>
      </w:rPr>
    </w:lvl>
    <w:lvl w:ilvl="5" w:tplc="EA4E69B0">
      <w:numFmt w:val="bullet"/>
      <w:lvlText w:val="•"/>
      <w:lvlJc w:val="left"/>
      <w:pPr>
        <w:ind w:left="5563" w:hanging="298"/>
      </w:pPr>
      <w:rPr>
        <w:rFonts w:hint="default"/>
      </w:rPr>
    </w:lvl>
    <w:lvl w:ilvl="6" w:tplc="13BA3FF0">
      <w:numFmt w:val="bullet"/>
      <w:lvlText w:val="•"/>
      <w:lvlJc w:val="left"/>
      <w:pPr>
        <w:ind w:left="6439" w:hanging="298"/>
      </w:pPr>
      <w:rPr>
        <w:rFonts w:hint="default"/>
      </w:rPr>
    </w:lvl>
    <w:lvl w:ilvl="7" w:tplc="3E6288F2">
      <w:numFmt w:val="bullet"/>
      <w:lvlText w:val="•"/>
      <w:lvlJc w:val="left"/>
      <w:pPr>
        <w:ind w:left="7316" w:hanging="298"/>
      </w:pPr>
      <w:rPr>
        <w:rFonts w:hint="default"/>
      </w:rPr>
    </w:lvl>
    <w:lvl w:ilvl="8" w:tplc="48400B6A">
      <w:numFmt w:val="bullet"/>
      <w:lvlText w:val="•"/>
      <w:lvlJc w:val="left"/>
      <w:pPr>
        <w:ind w:left="8193" w:hanging="298"/>
      </w:pPr>
      <w:rPr>
        <w:rFonts w:hint="default"/>
      </w:rPr>
    </w:lvl>
  </w:abstractNum>
  <w:abstractNum w:abstractNumId="15" w15:restartNumberingAfterBreak="0">
    <w:nsid w:val="50AB72AF"/>
    <w:multiLevelType w:val="hybridMultilevel"/>
    <w:tmpl w:val="76B2FBEE"/>
    <w:lvl w:ilvl="0" w:tplc="738AF05E">
      <w:start w:val="1"/>
      <w:numFmt w:val="decimal"/>
      <w:lvlText w:val="%1."/>
      <w:lvlJc w:val="left"/>
      <w:pPr>
        <w:ind w:left="1593" w:hanging="360"/>
      </w:pPr>
      <w:rPr>
        <w:rFonts w:ascii="Times New Roman" w:eastAsia="Tahoma" w:hAnsi="Times New Roman" w:cs="Times New Roman" w:hint="default"/>
        <w:spacing w:val="-2"/>
        <w:w w:val="99"/>
        <w:sz w:val="24"/>
        <w:szCs w:val="24"/>
      </w:rPr>
    </w:lvl>
    <w:lvl w:ilvl="1" w:tplc="8B247ECC">
      <w:numFmt w:val="bullet"/>
      <w:lvlText w:val="•"/>
      <w:lvlJc w:val="left"/>
      <w:pPr>
        <w:ind w:left="2434" w:hanging="360"/>
      </w:pPr>
      <w:rPr>
        <w:rFonts w:hint="default"/>
      </w:rPr>
    </w:lvl>
    <w:lvl w:ilvl="2" w:tplc="C496519A">
      <w:numFmt w:val="bullet"/>
      <w:lvlText w:val="•"/>
      <w:lvlJc w:val="left"/>
      <w:pPr>
        <w:ind w:left="3269" w:hanging="360"/>
      </w:pPr>
      <w:rPr>
        <w:rFonts w:hint="default"/>
      </w:rPr>
    </w:lvl>
    <w:lvl w:ilvl="3" w:tplc="DC1CE188">
      <w:numFmt w:val="bullet"/>
      <w:lvlText w:val="•"/>
      <w:lvlJc w:val="left"/>
      <w:pPr>
        <w:ind w:left="4103" w:hanging="360"/>
      </w:pPr>
      <w:rPr>
        <w:rFonts w:hint="default"/>
      </w:rPr>
    </w:lvl>
    <w:lvl w:ilvl="4" w:tplc="B942AF04">
      <w:numFmt w:val="bullet"/>
      <w:lvlText w:val="•"/>
      <w:lvlJc w:val="left"/>
      <w:pPr>
        <w:ind w:left="4938" w:hanging="360"/>
      </w:pPr>
      <w:rPr>
        <w:rFonts w:hint="default"/>
      </w:rPr>
    </w:lvl>
    <w:lvl w:ilvl="5" w:tplc="D71ABE38">
      <w:numFmt w:val="bullet"/>
      <w:lvlText w:val="•"/>
      <w:lvlJc w:val="left"/>
      <w:pPr>
        <w:ind w:left="5773" w:hanging="360"/>
      </w:pPr>
      <w:rPr>
        <w:rFonts w:hint="default"/>
      </w:rPr>
    </w:lvl>
    <w:lvl w:ilvl="6" w:tplc="DCDECFC8">
      <w:numFmt w:val="bullet"/>
      <w:lvlText w:val="•"/>
      <w:lvlJc w:val="left"/>
      <w:pPr>
        <w:ind w:left="6607" w:hanging="360"/>
      </w:pPr>
      <w:rPr>
        <w:rFonts w:hint="default"/>
      </w:rPr>
    </w:lvl>
    <w:lvl w:ilvl="7" w:tplc="E0827950">
      <w:numFmt w:val="bullet"/>
      <w:lvlText w:val="•"/>
      <w:lvlJc w:val="left"/>
      <w:pPr>
        <w:ind w:left="7442" w:hanging="360"/>
      </w:pPr>
      <w:rPr>
        <w:rFonts w:hint="default"/>
      </w:rPr>
    </w:lvl>
    <w:lvl w:ilvl="8" w:tplc="5FD4C9F2">
      <w:numFmt w:val="bullet"/>
      <w:lvlText w:val="•"/>
      <w:lvlJc w:val="left"/>
      <w:pPr>
        <w:ind w:left="8277" w:hanging="360"/>
      </w:pPr>
      <w:rPr>
        <w:rFonts w:hint="default"/>
      </w:rPr>
    </w:lvl>
  </w:abstractNum>
  <w:abstractNum w:abstractNumId="16" w15:restartNumberingAfterBreak="0">
    <w:nsid w:val="554E6150"/>
    <w:multiLevelType w:val="hybridMultilevel"/>
    <w:tmpl w:val="DA0EDA9C"/>
    <w:lvl w:ilvl="0" w:tplc="3F6EE79E">
      <w:start w:val="1"/>
      <w:numFmt w:val="lowerLetter"/>
      <w:lvlText w:val="%1)"/>
      <w:lvlJc w:val="left"/>
      <w:pPr>
        <w:ind w:left="1221" w:hanging="360"/>
      </w:pPr>
      <w:rPr>
        <w:rFonts w:ascii="Times New Roman" w:eastAsia="Tahoma" w:hAnsi="Times New Roman" w:cs="Times New Roman" w:hint="default"/>
        <w:spacing w:val="-10"/>
        <w:w w:val="99"/>
        <w:sz w:val="24"/>
        <w:szCs w:val="24"/>
      </w:rPr>
    </w:lvl>
    <w:lvl w:ilvl="1" w:tplc="9FDC4108">
      <w:numFmt w:val="bullet"/>
      <w:lvlText w:val="•"/>
      <w:lvlJc w:val="left"/>
      <w:pPr>
        <w:ind w:left="2092" w:hanging="360"/>
      </w:pPr>
      <w:rPr>
        <w:rFonts w:hint="default"/>
      </w:rPr>
    </w:lvl>
    <w:lvl w:ilvl="2" w:tplc="2312EF7E">
      <w:numFmt w:val="bullet"/>
      <w:lvlText w:val="•"/>
      <w:lvlJc w:val="left"/>
      <w:pPr>
        <w:ind w:left="2965" w:hanging="360"/>
      </w:pPr>
      <w:rPr>
        <w:rFonts w:hint="default"/>
      </w:rPr>
    </w:lvl>
    <w:lvl w:ilvl="3" w:tplc="7046AD78">
      <w:numFmt w:val="bullet"/>
      <w:lvlText w:val="•"/>
      <w:lvlJc w:val="left"/>
      <w:pPr>
        <w:ind w:left="3837" w:hanging="360"/>
      </w:pPr>
      <w:rPr>
        <w:rFonts w:hint="default"/>
      </w:rPr>
    </w:lvl>
    <w:lvl w:ilvl="4" w:tplc="53ECEC60">
      <w:numFmt w:val="bullet"/>
      <w:lvlText w:val="•"/>
      <w:lvlJc w:val="left"/>
      <w:pPr>
        <w:ind w:left="4710" w:hanging="360"/>
      </w:pPr>
      <w:rPr>
        <w:rFonts w:hint="default"/>
      </w:rPr>
    </w:lvl>
    <w:lvl w:ilvl="5" w:tplc="E460C16A">
      <w:numFmt w:val="bullet"/>
      <w:lvlText w:val="•"/>
      <w:lvlJc w:val="left"/>
      <w:pPr>
        <w:ind w:left="5583" w:hanging="360"/>
      </w:pPr>
      <w:rPr>
        <w:rFonts w:hint="default"/>
      </w:rPr>
    </w:lvl>
    <w:lvl w:ilvl="6" w:tplc="7E0C35E0">
      <w:numFmt w:val="bullet"/>
      <w:lvlText w:val="•"/>
      <w:lvlJc w:val="left"/>
      <w:pPr>
        <w:ind w:left="6455" w:hanging="360"/>
      </w:pPr>
      <w:rPr>
        <w:rFonts w:hint="default"/>
      </w:rPr>
    </w:lvl>
    <w:lvl w:ilvl="7" w:tplc="1994B55E">
      <w:numFmt w:val="bullet"/>
      <w:lvlText w:val="•"/>
      <w:lvlJc w:val="left"/>
      <w:pPr>
        <w:ind w:left="7328" w:hanging="360"/>
      </w:pPr>
      <w:rPr>
        <w:rFonts w:hint="default"/>
      </w:rPr>
    </w:lvl>
    <w:lvl w:ilvl="8" w:tplc="70D40294">
      <w:numFmt w:val="bullet"/>
      <w:lvlText w:val="•"/>
      <w:lvlJc w:val="left"/>
      <w:pPr>
        <w:ind w:left="8201" w:hanging="360"/>
      </w:pPr>
      <w:rPr>
        <w:rFonts w:hint="default"/>
      </w:rPr>
    </w:lvl>
  </w:abstractNum>
  <w:abstractNum w:abstractNumId="17" w15:restartNumberingAfterBreak="0">
    <w:nsid w:val="5E5F2972"/>
    <w:multiLevelType w:val="hybridMultilevel"/>
    <w:tmpl w:val="8946B4AE"/>
    <w:lvl w:ilvl="0" w:tplc="17F8ED1A">
      <w:start w:val="1"/>
      <w:numFmt w:val="upperLetter"/>
      <w:lvlText w:val="%1."/>
      <w:lvlJc w:val="left"/>
      <w:pPr>
        <w:ind w:left="873" w:hanging="379"/>
      </w:pPr>
      <w:rPr>
        <w:rFonts w:ascii="Tahoma" w:eastAsia="Tahoma" w:hAnsi="Tahoma" w:cs="Tahoma" w:hint="default"/>
        <w:w w:val="100"/>
        <w:sz w:val="24"/>
        <w:szCs w:val="24"/>
      </w:rPr>
    </w:lvl>
    <w:lvl w:ilvl="1" w:tplc="90C20C10">
      <w:numFmt w:val="bullet"/>
      <w:lvlText w:val="•"/>
      <w:lvlJc w:val="left"/>
      <w:pPr>
        <w:ind w:left="1786" w:hanging="379"/>
      </w:pPr>
      <w:rPr>
        <w:rFonts w:hint="default"/>
      </w:rPr>
    </w:lvl>
    <w:lvl w:ilvl="2" w:tplc="388CC232">
      <w:numFmt w:val="bullet"/>
      <w:lvlText w:val="•"/>
      <w:lvlJc w:val="left"/>
      <w:pPr>
        <w:ind w:left="2693" w:hanging="379"/>
      </w:pPr>
      <w:rPr>
        <w:rFonts w:hint="default"/>
      </w:rPr>
    </w:lvl>
    <w:lvl w:ilvl="3" w:tplc="7E2021D6">
      <w:numFmt w:val="bullet"/>
      <w:lvlText w:val="•"/>
      <w:lvlJc w:val="left"/>
      <w:pPr>
        <w:ind w:left="3599" w:hanging="379"/>
      </w:pPr>
      <w:rPr>
        <w:rFonts w:hint="default"/>
      </w:rPr>
    </w:lvl>
    <w:lvl w:ilvl="4" w:tplc="98347AC8">
      <w:numFmt w:val="bullet"/>
      <w:lvlText w:val="•"/>
      <w:lvlJc w:val="left"/>
      <w:pPr>
        <w:ind w:left="4506" w:hanging="379"/>
      </w:pPr>
      <w:rPr>
        <w:rFonts w:hint="default"/>
      </w:rPr>
    </w:lvl>
    <w:lvl w:ilvl="5" w:tplc="D80AA416">
      <w:numFmt w:val="bullet"/>
      <w:lvlText w:val="•"/>
      <w:lvlJc w:val="left"/>
      <w:pPr>
        <w:ind w:left="5413" w:hanging="379"/>
      </w:pPr>
      <w:rPr>
        <w:rFonts w:hint="default"/>
      </w:rPr>
    </w:lvl>
    <w:lvl w:ilvl="6" w:tplc="766EBD8C">
      <w:numFmt w:val="bullet"/>
      <w:lvlText w:val="•"/>
      <w:lvlJc w:val="left"/>
      <w:pPr>
        <w:ind w:left="6319" w:hanging="379"/>
      </w:pPr>
      <w:rPr>
        <w:rFonts w:hint="default"/>
      </w:rPr>
    </w:lvl>
    <w:lvl w:ilvl="7" w:tplc="2DB00AA0">
      <w:numFmt w:val="bullet"/>
      <w:lvlText w:val="•"/>
      <w:lvlJc w:val="left"/>
      <w:pPr>
        <w:ind w:left="7226" w:hanging="379"/>
      </w:pPr>
      <w:rPr>
        <w:rFonts w:hint="default"/>
      </w:rPr>
    </w:lvl>
    <w:lvl w:ilvl="8" w:tplc="1EFABAF4">
      <w:numFmt w:val="bullet"/>
      <w:lvlText w:val="•"/>
      <w:lvlJc w:val="left"/>
      <w:pPr>
        <w:ind w:left="8133" w:hanging="379"/>
      </w:pPr>
      <w:rPr>
        <w:rFonts w:hint="default"/>
      </w:rPr>
    </w:lvl>
  </w:abstractNum>
  <w:abstractNum w:abstractNumId="18" w15:restartNumberingAfterBreak="0">
    <w:nsid w:val="60380306"/>
    <w:multiLevelType w:val="hybridMultilevel"/>
    <w:tmpl w:val="355EE93C"/>
    <w:lvl w:ilvl="0" w:tplc="5EA68EE0">
      <w:numFmt w:val="bullet"/>
      <w:lvlText w:val=""/>
      <w:lvlJc w:val="left"/>
      <w:pPr>
        <w:ind w:left="1581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BAEC6B32">
      <w:numFmt w:val="bullet"/>
      <w:lvlText w:val="•"/>
      <w:lvlJc w:val="left"/>
      <w:pPr>
        <w:ind w:left="2416" w:hanging="360"/>
      </w:pPr>
      <w:rPr>
        <w:rFonts w:hint="default"/>
      </w:rPr>
    </w:lvl>
    <w:lvl w:ilvl="2" w:tplc="E3A000E2">
      <w:numFmt w:val="bullet"/>
      <w:lvlText w:val="•"/>
      <w:lvlJc w:val="left"/>
      <w:pPr>
        <w:ind w:left="3253" w:hanging="360"/>
      </w:pPr>
      <w:rPr>
        <w:rFonts w:hint="default"/>
      </w:rPr>
    </w:lvl>
    <w:lvl w:ilvl="3" w:tplc="319811A4">
      <w:numFmt w:val="bullet"/>
      <w:lvlText w:val="•"/>
      <w:lvlJc w:val="left"/>
      <w:pPr>
        <w:ind w:left="4089" w:hanging="360"/>
      </w:pPr>
      <w:rPr>
        <w:rFonts w:hint="default"/>
      </w:rPr>
    </w:lvl>
    <w:lvl w:ilvl="4" w:tplc="3522A3E6">
      <w:numFmt w:val="bullet"/>
      <w:lvlText w:val="•"/>
      <w:lvlJc w:val="left"/>
      <w:pPr>
        <w:ind w:left="4926" w:hanging="360"/>
      </w:pPr>
      <w:rPr>
        <w:rFonts w:hint="default"/>
      </w:rPr>
    </w:lvl>
    <w:lvl w:ilvl="5" w:tplc="60122FC4">
      <w:numFmt w:val="bullet"/>
      <w:lvlText w:val="•"/>
      <w:lvlJc w:val="left"/>
      <w:pPr>
        <w:ind w:left="5763" w:hanging="360"/>
      </w:pPr>
      <w:rPr>
        <w:rFonts w:hint="default"/>
      </w:rPr>
    </w:lvl>
    <w:lvl w:ilvl="6" w:tplc="F96EAF34">
      <w:numFmt w:val="bullet"/>
      <w:lvlText w:val="•"/>
      <w:lvlJc w:val="left"/>
      <w:pPr>
        <w:ind w:left="6599" w:hanging="360"/>
      </w:pPr>
      <w:rPr>
        <w:rFonts w:hint="default"/>
      </w:rPr>
    </w:lvl>
    <w:lvl w:ilvl="7" w:tplc="E5AEE9FE">
      <w:numFmt w:val="bullet"/>
      <w:lvlText w:val="•"/>
      <w:lvlJc w:val="left"/>
      <w:pPr>
        <w:ind w:left="7436" w:hanging="360"/>
      </w:pPr>
      <w:rPr>
        <w:rFonts w:hint="default"/>
      </w:rPr>
    </w:lvl>
    <w:lvl w:ilvl="8" w:tplc="3F445CD8">
      <w:numFmt w:val="bullet"/>
      <w:lvlText w:val="•"/>
      <w:lvlJc w:val="left"/>
      <w:pPr>
        <w:ind w:left="8273" w:hanging="360"/>
      </w:pPr>
      <w:rPr>
        <w:rFonts w:hint="default"/>
      </w:rPr>
    </w:lvl>
  </w:abstractNum>
  <w:abstractNum w:abstractNumId="19" w15:restartNumberingAfterBreak="0">
    <w:nsid w:val="716D339B"/>
    <w:multiLevelType w:val="hybridMultilevel"/>
    <w:tmpl w:val="442E17B6"/>
    <w:lvl w:ilvl="0" w:tplc="00FCFC68">
      <w:start w:val="1"/>
      <w:numFmt w:val="lowerLetter"/>
      <w:lvlText w:val="%1)"/>
      <w:lvlJc w:val="left"/>
      <w:pPr>
        <w:ind w:left="1165" w:hanging="293"/>
      </w:pPr>
      <w:rPr>
        <w:rFonts w:ascii="Times New Roman" w:eastAsia="Tahoma" w:hAnsi="Times New Roman" w:cs="Times New Roman" w:hint="default"/>
        <w:w w:val="100"/>
        <w:sz w:val="24"/>
        <w:szCs w:val="24"/>
      </w:rPr>
    </w:lvl>
    <w:lvl w:ilvl="1" w:tplc="386CDAF2">
      <w:numFmt w:val="bullet"/>
      <w:lvlText w:val="•"/>
      <w:lvlJc w:val="left"/>
      <w:pPr>
        <w:ind w:left="2038" w:hanging="293"/>
      </w:pPr>
      <w:rPr>
        <w:rFonts w:hint="default"/>
      </w:rPr>
    </w:lvl>
    <w:lvl w:ilvl="2" w:tplc="19D66FA6">
      <w:numFmt w:val="bullet"/>
      <w:lvlText w:val="•"/>
      <w:lvlJc w:val="left"/>
      <w:pPr>
        <w:ind w:left="2917" w:hanging="293"/>
      </w:pPr>
      <w:rPr>
        <w:rFonts w:hint="default"/>
      </w:rPr>
    </w:lvl>
    <w:lvl w:ilvl="3" w:tplc="994460B8">
      <w:numFmt w:val="bullet"/>
      <w:lvlText w:val="•"/>
      <w:lvlJc w:val="left"/>
      <w:pPr>
        <w:ind w:left="3795" w:hanging="293"/>
      </w:pPr>
      <w:rPr>
        <w:rFonts w:hint="default"/>
      </w:rPr>
    </w:lvl>
    <w:lvl w:ilvl="4" w:tplc="E40A04A2">
      <w:numFmt w:val="bullet"/>
      <w:lvlText w:val="•"/>
      <w:lvlJc w:val="left"/>
      <w:pPr>
        <w:ind w:left="4674" w:hanging="293"/>
      </w:pPr>
      <w:rPr>
        <w:rFonts w:hint="default"/>
      </w:rPr>
    </w:lvl>
    <w:lvl w:ilvl="5" w:tplc="F45E6F22">
      <w:numFmt w:val="bullet"/>
      <w:lvlText w:val="•"/>
      <w:lvlJc w:val="left"/>
      <w:pPr>
        <w:ind w:left="5553" w:hanging="293"/>
      </w:pPr>
      <w:rPr>
        <w:rFonts w:hint="default"/>
      </w:rPr>
    </w:lvl>
    <w:lvl w:ilvl="6" w:tplc="DAE06498">
      <w:numFmt w:val="bullet"/>
      <w:lvlText w:val="•"/>
      <w:lvlJc w:val="left"/>
      <w:pPr>
        <w:ind w:left="6431" w:hanging="293"/>
      </w:pPr>
      <w:rPr>
        <w:rFonts w:hint="default"/>
      </w:rPr>
    </w:lvl>
    <w:lvl w:ilvl="7" w:tplc="823C9580">
      <w:numFmt w:val="bullet"/>
      <w:lvlText w:val="•"/>
      <w:lvlJc w:val="left"/>
      <w:pPr>
        <w:ind w:left="7310" w:hanging="293"/>
      </w:pPr>
      <w:rPr>
        <w:rFonts w:hint="default"/>
      </w:rPr>
    </w:lvl>
    <w:lvl w:ilvl="8" w:tplc="E6AA895A">
      <w:numFmt w:val="bullet"/>
      <w:lvlText w:val="•"/>
      <w:lvlJc w:val="left"/>
      <w:pPr>
        <w:ind w:left="8189" w:hanging="293"/>
      </w:pPr>
      <w:rPr>
        <w:rFonts w:hint="default"/>
      </w:rPr>
    </w:lvl>
  </w:abstractNum>
  <w:abstractNum w:abstractNumId="20" w15:restartNumberingAfterBreak="0">
    <w:nsid w:val="72A57B71"/>
    <w:multiLevelType w:val="hybridMultilevel"/>
    <w:tmpl w:val="F2623F1A"/>
    <w:lvl w:ilvl="0" w:tplc="04150001">
      <w:start w:val="1"/>
      <w:numFmt w:val="bullet"/>
      <w:lvlText w:val=""/>
      <w:lvlJc w:val="left"/>
      <w:pPr>
        <w:ind w:left="15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53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5"/>
  </w:num>
  <w:num w:numId="3">
    <w:abstractNumId w:val="0"/>
  </w:num>
  <w:num w:numId="4">
    <w:abstractNumId w:val="16"/>
  </w:num>
  <w:num w:numId="5">
    <w:abstractNumId w:val="7"/>
  </w:num>
  <w:num w:numId="6">
    <w:abstractNumId w:val="19"/>
  </w:num>
  <w:num w:numId="7">
    <w:abstractNumId w:val="17"/>
  </w:num>
  <w:num w:numId="8">
    <w:abstractNumId w:val="14"/>
  </w:num>
  <w:num w:numId="9">
    <w:abstractNumId w:val="8"/>
  </w:num>
  <w:num w:numId="10">
    <w:abstractNumId w:val="2"/>
  </w:num>
  <w:num w:numId="11">
    <w:abstractNumId w:val="10"/>
  </w:num>
  <w:num w:numId="12">
    <w:abstractNumId w:val="5"/>
  </w:num>
  <w:num w:numId="13">
    <w:abstractNumId w:val="12"/>
  </w:num>
  <w:num w:numId="14">
    <w:abstractNumId w:val="18"/>
  </w:num>
  <w:num w:numId="15">
    <w:abstractNumId w:val="9"/>
  </w:num>
  <w:num w:numId="16">
    <w:abstractNumId w:val="4"/>
  </w:num>
  <w:num w:numId="17">
    <w:abstractNumId w:val="3"/>
  </w:num>
  <w:num w:numId="18">
    <w:abstractNumId w:val="6"/>
  </w:num>
  <w:num w:numId="19">
    <w:abstractNumId w:val="20"/>
  </w:num>
  <w:num w:numId="20">
    <w:abstractNumId w:val="11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0DB"/>
    <w:rsid w:val="000107A0"/>
    <w:rsid w:val="00012619"/>
    <w:rsid w:val="00021D19"/>
    <w:rsid w:val="00030870"/>
    <w:rsid w:val="000409B8"/>
    <w:rsid w:val="0005147F"/>
    <w:rsid w:val="00075576"/>
    <w:rsid w:val="00076A27"/>
    <w:rsid w:val="00084221"/>
    <w:rsid w:val="000C25A0"/>
    <w:rsid w:val="000C41B6"/>
    <w:rsid w:val="000C5595"/>
    <w:rsid w:val="000E2407"/>
    <w:rsid w:val="000E71DF"/>
    <w:rsid w:val="000F74AE"/>
    <w:rsid w:val="00101384"/>
    <w:rsid w:val="001024DE"/>
    <w:rsid w:val="00112656"/>
    <w:rsid w:val="001234BF"/>
    <w:rsid w:val="00134526"/>
    <w:rsid w:val="00145667"/>
    <w:rsid w:val="00153A67"/>
    <w:rsid w:val="00154CE1"/>
    <w:rsid w:val="00174A06"/>
    <w:rsid w:val="0018082C"/>
    <w:rsid w:val="00183351"/>
    <w:rsid w:val="00187BDC"/>
    <w:rsid w:val="00190A4E"/>
    <w:rsid w:val="00193202"/>
    <w:rsid w:val="00196B34"/>
    <w:rsid w:val="001C3B45"/>
    <w:rsid w:val="001C40C7"/>
    <w:rsid w:val="001C63DA"/>
    <w:rsid w:val="001D5061"/>
    <w:rsid w:val="001E1B8C"/>
    <w:rsid w:val="001E1B9E"/>
    <w:rsid w:val="001E51ED"/>
    <w:rsid w:val="002178BC"/>
    <w:rsid w:val="002205D3"/>
    <w:rsid w:val="00221B35"/>
    <w:rsid w:val="002226A5"/>
    <w:rsid w:val="002637DF"/>
    <w:rsid w:val="00297B13"/>
    <w:rsid w:val="002A66B1"/>
    <w:rsid w:val="002B72E1"/>
    <w:rsid w:val="002C6603"/>
    <w:rsid w:val="002E11B5"/>
    <w:rsid w:val="002E6CE1"/>
    <w:rsid w:val="00305D12"/>
    <w:rsid w:val="00315AFD"/>
    <w:rsid w:val="003212B5"/>
    <w:rsid w:val="00321504"/>
    <w:rsid w:val="00324AE6"/>
    <w:rsid w:val="00331AB1"/>
    <w:rsid w:val="0033482C"/>
    <w:rsid w:val="003569FE"/>
    <w:rsid w:val="00356A12"/>
    <w:rsid w:val="00357BFC"/>
    <w:rsid w:val="00362DA3"/>
    <w:rsid w:val="00364CFD"/>
    <w:rsid w:val="003735DD"/>
    <w:rsid w:val="003852B4"/>
    <w:rsid w:val="00387EDD"/>
    <w:rsid w:val="00396F54"/>
    <w:rsid w:val="003A527B"/>
    <w:rsid w:val="003D1B05"/>
    <w:rsid w:val="004209FD"/>
    <w:rsid w:val="00437B0F"/>
    <w:rsid w:val="00440031"/>
    <w:rsid w:val="00443AD9"/>
    <w:rsid w:val="00456692"/>
    <w:rsid w:val="004628D6"/>
    <w:rsid w:val="00471916"/>
    <w:rsid w:val="00476E56"/>
    <w:rsid w:val="004871CD"/>
    <w:rsid w:val="004A581B"/>
    <w:rsid w:val="004B5A3D"/>
    <w:rsid w:val="004C5FF2"/>
    <w:rsid w:val="004C6977"/>
    <w:rsid w:val="004D2044"/>
    <w:rsid w:val="004F38FB"/>
    <w:rsid w:val="004F776A"/>
    <w:rsid w:val="00510439"/>
    <w:rsid w:val="005204C4"/>
    <w:rsid w:val="00525F8F"/>
    <w:rsid w:val="00530FE2"/>
    <w:rsid w:val="00541E92"/>
    <w:rsid w:val="0054437B"/>
    <w:rsid w:val="00553BB7"/>
    <w:rsid w:val="00553D1F"/>
    <w:rsid w:val="00553F1E"/>
    <w:rsid w:val="00567EF2"/>
    <w:rsid w:val="00570B51"/>
    <w:rsid w:val="0057368C"/>
    <w:rsid w:val="005836EC"/>
    <w:rsid w:val="005850D7"/>
    <w:rsid w:val="00594AAE"/>
    <w:rsid w:val="005B1AB7"/>
    <w:rsid w:val="005B75BE"/>
    <w:rsid w:val="005C63BA"/>
    <w:rsid w:val="005C648B"/>
    <w:rsid w:val="005C7F8D"/>
    <w:rsid w:val="005E4952"/>
    <w:rsid w:val="005F12BA"/>
    <w:rsid w:val="005F3F17"/>
    <w:rsid w:val="005F4D55"/>
    <w:rsid w:val="0060011F"/>
    <w:rsid w:val="006013F2"/>
    <w:rsid w:val="006077EB"/>
    <w:rsid w:val="0062678C"/>
    <w:rsid w:val="00626F8C"/>
    <w:rsid w:val="00634D0A"/>
    <w:rsid w:val="0064477E"/>
    <w:rsid w:val="0064690A"/>
    <w:rsid w:val="00651B16"/>
    <w:rsid w:val="00655929"/>
    <w:rsid w:val="00656E4C"/>
    <w:rsid w:val="00676650"/>
    <w:rsid w:val="0067788E"/>
    <w:rsid w:val="006A160C"/>
    <w:rsid w:val="006B2805"/>
    <w:rsid w:val="006C3FEA"/>
    <w:rsid w:val="006C5B81"/>
    <w:rsid w:val="006D475E"/>
    <w:rsid w:val="006E0288"/>
    <w:rsid w:val="006E2467"/>
    <w:rsid w:val="00705CF2"/>
    <w:rsid w:val="00710435"/>
    <w:rsid w:val="0071388A"/>
    <w:rsid w:val="007277B0"/>
    <w:rsid w:val="0073146C"/>
    <w:rsid w:val="007577A8"/>
    <w:rsid w:val="0076427A"/>
    <w:rsid w:val="00764BC3"/>
    <w:rsid w:val="00794DF2"/>
    <w:rsid w:val="007A07FC"/>
    <w:rsid w:val="007A586A"/>
    <w:rsid w:val="007A629E"/>
    <w:rsid w:val="007B4F03"/>
    <w:rsid w:val="007C01BA"/>
    <w:rsid w:val="007C0B0B"/>
    <w:rsid w:val="007C20BD"/>
    <w:rsid w:val="007C221F"/>
    <w:rsid w:val="007D09BA"/>
    <w:rsid w:val="007D5B67"/>
    <w:rsid w:val="007E1E66"/>
    <w:rsid w:val="0080348F"/>
    <w:rsid w:val="00807D44"/>
    <w:rsid w:val="00820E18"/>
    <w:rsid w:val="0083793B"/>
    <w:rsid w:val="008434DF"/>
    <w:rsid w:val="00844884"/>
    <w:rsid w:val="008470A9"/>
    <w:rsid w:val="008508BB"/>
    <w:rsid w:val="00850C83"/>
    <w:rsid w:val="00855882"/>
    <w:rsid w:val="00864CF2"/>
    <w:rsid w:val="00871042"/>
    <w:rsid w:val="0087647A"/>
    <w:rsid w:val="00876B54"/>
    <w:rsid w:val="0088202F"/>
    <w:rsid w:val="008A5925"/>
    <w:rsid w:val="008B5221"/>
    <w:rsid w:val="008E6288"/>
    <w:rsid w:val="008F30C0"/>
    <w:rsid w:val="008F36CA"/>
    <w:rsid w:val="008F682D"/>
    <w:rsid w:val="00917F39"/>
    <w:rsid w:val="009269F7"/>
    <w:rsid w:val="009443B2"/>
    <w:rsid w:val="0097368D"/>
    <w:rsid w:val="00973E94"/>
    <w:rsid w:val="00982F58"/>
    <w:rsid w:val="00997FDE"/>
    <w:rsid w:val="009B3F05"/>
    <w:rsid w:val="009E5C85"/>
    <w:rsid w:val="009E7073"/>
    <w:rsid w:val="00A01D65"/>
    <w:rsid w:val="00A12A4E"/>
    <w:rsid w:val="00A2229C"/>
    <w:rsid w:val="00A27DA1"/>
    <w:rsid w:val="00A44174"/>
    <w:rsid w:val="00A66735"/>
    <w:rsid w:val="00A7399A"/>
    <w:rsid w:val="00A763F6"/>
    <w:rsid w:val="00A8407D"/>
    <w:rsid w:val="00A95B6E"/>
    <w:rsid w:val="00AA6CC3"/>
    <w:rsid w:val="00AB63DA"/>
    <w:rsid w:val="00AC0BDC"/>
    <w:rsid w:val="00B02D46"/>
    <w:rsid w:val="00B1051A"/>
    <w:rsid w:val="00B33900"/>
    <w:rsid w:val="00B363A9"/>
    <w:rsid w:val="00B64207"/>
    <w:rsid w:val="00B755E1"/>
    <w:rsid w:val="00BA17DD"/>
    <w:rsid w:val="00BA1C49"/>
    <w:rsid w:val="00BA5D64"/>
    <w:rsid w:val="00BB0ECD"/>
    <w:rsid w:val="00BB5E20"/>
    <w:rsid w:val="00BB6D88"/>
    <w:rsid w:val="00BC1172"/>
    <w:rsid w:val="00BC3E57"/>
    <w:rsid w:val="00BC5728"/>
    <w:rsid w:val="00BD7F5D"/>
    <w:rsid w:val="00BE631C"/>
    <w:rsid w:val="00BE7D30"/>
    <w:rsid w:val="00C0285C"/>
    <w:rsid w:val="00C02E68"/>
    <w:rsid w:val="00C2583E"/>
    <w:rsid w:val="00C267D3"/>
    <w:rsid w:val="00C30FCE"/>
    <w:rsid w:val="00C31521"/>
    <w:rsid w:val="00C4369A"/>
    <w:rsid w:val="00C54D18"/>
    <w:rsid w:val="00C630DF"/>
    <w:rsid w:val="00C712F0"/>
    <w:rsid w:val="00C7294E"/>
    <w:rsid w:val="00C80F25"/>
    <w:rsid w:val="00C85075"/>
    <w:rsid w:val="00C86176"/>
    <w:rsid w:val="00C92F0C"/>
    <w:rsid w:val="00CB2100"/>
    <w:rsid w:val="00CB48B0"/>
    <w:rsid w:val="00CB5610"/>
    <w:rsid w:val="00CE2C87"/>
    <w:rsid w:val="00D06005"/>
    <w:rsid w:val="00D11E6D"/>
    <w:rsid w:val="00D32AB9"/>
    <w:rsid w:val="00D353E9"/>
    <w:rsid w:val="00D66438"/>
    <w:rsid w:val="00D835BA"/>
    <w:rsid w:val="00D853B1"/>
    <w:rsid w:val="00D85865"/>
    <w:rsid w:val="00DC07A9"/>
    <w:rsid w:val="00DC44E8"/>
    <w:rsid w:val="00DC7BCA"/>
    <w:rsid w:val="00DD3A1D"/>
    <w:rsid w:val="00DF3C33"/>
    <w:rsid w:val="00DF5C72"/>
    <w:rsid w:val="00E07AC0"/>
    <w:rsid w:val="00E12984"/>
    <w:rsid w:val="00E24EE2"/>
    <w:rsid w:val="00E36743"/>
    <w:rsid w:val="00E408E9"/>
    <w:rsid w:val="00E45B6E"/>
    <w:rsid w:val="00E544B5"/>
    <w:rsid w:val="00E56AB9"/>
    <w:rsid w:val="00E61064"/>
    <w:rsid w:val="00E6185D"/>
    <w:rsid w:val="00E70E85"/>
    <w:rsid w:val="00E76D96"/>
    <w:rsid w:val="00E972C2"/>
    <w:rsid w:val="00EA40DB"/>
    <w:rsid w:val="00EC16F9"/>
    <w:rsid w:val="00EC1CE5"/>
    <w:rsid w:val="00ED55D3"/>
    <w:rsid w:val="00EE193F"/>
    <w:rsid w:val="00EE6F44"/>
    <w:rsid w:val="00EF49CE"/>
    <w:rsid w:val="00F05135"/>
    <w:rsid w:val="00F074EE"/>
    <w:rsid w:val="00F17DBB"/>
    <w:rsid w:val="00F976CD"/>
    <w:rsid w:val="00FA2446"/>
    <w:rsid w:val="00FA7BA4"/>
    <w:rsid w:val="00FC3752"/>
    <w:rsid w:val="00FD2E76"/>
    <w:rsid w:val="00FE7636"/>
    <w:rsid w:val="00FF1A41"/>
    <w:rsid w:val="00FF4672"/>
    <w:rsid w:val="00FF6B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39912F"/>
  <w15:docId w15:val="{C942532E-AD8B-4D7E-83A7-2FCDC716B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EA40DB"/>
    <w:rPr>
      <w:rFonts w:ascii="Tahoma" w:eastAsia="Tahoma" w:hAnsi="Tahoma" w:cs="Tahom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835B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A40D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EA40DB"/>
    <w:pPr>
      <w:ind w:left="873"/>
    </w:pPr>
    <w:rPr>
      <w:sz w:val="24"/>
      <w:szCs w:val="24"/>
    </w:rPr>
  </w:style>
  <w:style w:type="paragraph" w:customStyle="1" w:styleId="Nagwek11">
    <w:name w:val="Nagłówek 11"/>
    <w:basedOn w:val="Normalny"/>
    <w:uiPriority w:val="1"/>
    <w:qFormat/>
    <w:rsid w:val="00EA40DB"/>
    <w:pPr>
      <w:spacing w:before="99"/>
      <w:ind w:left="386"/>
      <w:outlineLvl w:val="1"/>
    </w:pPr>
    <w:rPr>
      <w:b/>
      <w:bCs/>
      <w:sz w:val="32"/>
      <w:szCs w:val="32"/>
    </w:rPr>
  </w:style>
  <w:style w:type="paragraph" w:customStyle="1" w:styleId="Nagwek21">
    <w:name w:val="Nagłówek 21"/>
    <w:basedOn w:val="Normalny"/>
    <w:uiPriority w:val="1"/>
    <w:qFormat/>
    <w:rsid w:val="00EA40DB"/>
    <w:pPr>
      <w:spacing w:before="2"/>
      <w:ind w:left="873" w:hanging="360"/>
      <w:outlineLvl w:val="2"/>
    </w:pPr>
    <w:rPr>
      <w:rFonts w:ascii="Calibri Light" w:eastAsia="Calibri Light" w:hAnsi="Calibri Light" w:cs="Calibri Light"/>
      <w:sz w:val="32"/>
      <w:szCs w:val="32"/>
    </w:rPr>
  </w:style>
  <w:style w:type="paragraph" w:customStyle="1" w:styleId="Nagwek31">
    <w:name w:val="Nagłówek 31"/>
    <w:basedOn w:val="Normalny"/>
    <w:uiPriority w:val="1"/>
    <w:qFormat/>
    <w:rsid w:val="00EA40DB"/>
    <w:pPr>
      <w:ind w:left="873"/>
      <w:jc w:val="both"/>
      <w:outlineLvl w:val="3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rsid w:val="00EA40DB"/>
    <w:pPr>
      <w:ind w:left="1593" w:hanging="360"/>
    </w:pPr>
  </w:style>
  <w:style w:type="paragraph" w:customStyle="1" w:styleId="TableParagraph">
    <w:name w:val="Table Paragraph"/>
    <w:basedOn w:val="Normalny"/>
    <w:uiPriority w:val="1"/>
    <w:qFormat/>
    <w:rsid w:val="00EA40DB"/>
    <w:pPr>
      <w:ind w:left="825"/>
    </w:pPr>
  </w:style>
  <w:style w:type="paragraph" w:styleId="Nagwek">
    <w:name w:val="header"/>
    <w:basedOn w:val="Normalny"/>
    <w:link w:val="NagwekZnak"/>
    <w:uiPriority w:val="99"/>
    <w:unhideWhenUsed/>
    <w:rsid w:val="00021D1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21D19"/>
    <w:rPr>
      <w:rFonts w:ascii="Tahoma" w:eastAsia="Tahoma" w:hAnsi="Tahoma" w:cs="Tahoma"/>
    </w:rPr>
  </w:style>
  <w:style w:type="paragraph" w:styleId="Stopka">
    <w:name w:val="footer"/>
    <w:basedOn w:val="Normalny"/>
    <w:link w:val="StopkaZnak"/>
    <w:uiPriority w:val="99"/>
    <w:unhideWhenUsed/>
    <w:rsid w:val="00021D1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21D19"/>
    <w:rPr>
      <w:rFonts w:ascii="Tahoma" w:eastAsia="Tahoma" w:hAnsi="Tahoma" w:cs="Tahoma"/>
    </w:rPr>
  </w:style>
  <w:style w:type="table" w:styleId="Tabela-Siatka">
    <w:name w:val="Table Grid"/>
    <w:basedOn w:val="Standardowy"/>
    <w:uiPriority w:val="59"/>
    <w:rsid w:val="00E76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7A62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A629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A629E"/>
    <w:rPr>
      <w:rFonts w:ascii="Tahoma" w:eastAsia="Tahoma" w:hAnsi="Tahoma" w:cs="Tahoma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62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A629E"/>
    <w:rPr>
      <w:rFonts w:ascii="Tahoma" w:eastAsia="Tahoma" w:hAnsi="Tahoma" w:cs="Tahoma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629E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629E"/>
    <w:rPr>
      <w:rFonts w:ascii="Tahoma" w:eastAsia="Tahoma" w:hAnsi="Tahoma" w:cs="Tahoma"/>
      <w:sz w:val="16"/>
      <w:szCs w:val="16"/>
    </w:rPr>
  </w:style>
  <w:style w:type="paragraph" w:styleId="Bezodstpw">
    <w:name w:val="No Spacing"/>
    <w:link w:val="BezodstpwZnak"/>
    <w:uiPriority w:val="1"/>
    <w:qFormat/>
    <w:rsid w:val="006D475E"/>
    <w:pPr>
      <w:widowControl/>
      <w:autoSpaceDE/>
      <w:autoSpaceDN/>
    </w:pPr>
    <w:rPr>
      <w:rFonts w:eastAsiaTheme="minorEastAsia"/>
      <w:lang w:val="pl-PL"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6D475E"/>
    <w:rPr>
      <w:rFonts w:eastAsiaTheme="minorEastAsia"/>
      <w:lang w:val="pl-PL"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D835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D835BA"/>
    <w:pPr>
      <w:widowControl/>
      <w:autoSpaceDE/>
      <w:autoSpaceDN/>
      <w:spacing w:line="276" w:lineRule="auto"/>
      <w:outlineLvl w:val="9"/>
    </w:pPr>
    <w:rPr>
      <w:lang w:val="pl-PL"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D835BA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D835BA"/>
    <w:pPr>
      <w:spacing w:after="100"/>
      <w:ind w:left="440"/>
    </w:pPr>
  </w:style>
  <w:style w:type="character" w:styleId="Hipercze">
    <w:name w:val="Hyperlink"/>
    <w:basedOn w:val="Domylnaczcionkaakapitu"/>
    <w:uiPriority w:val="99"/>
    <w:unhideWhenUsed/>
    <w:rsid w:val="00D835BA"/>
    <w:rPr>
      <w:color w:val="0000FF" w:themeColor="hyperlink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E45B6E"/>
    <w:rPr>
      <w:rFonts w:ascii="Tahoma" w:eastAsia="Tahoma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9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48B728-FFBD-42BB-8BC1-C11D25923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24</Pages>
  <Words>5243</Words>
  <Characters>31464</Characters>
  <Application>Microsoft Office Word</Application>
  <DocSecurity>0</DocSecurity>
  <Lines>262</Lines>
  <Paragraphs>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PFU Montaż Paneli fotowoltaicznych na obiektach użyteczności publicznej UMŁ</vt:lpstr>
    </vt:vector>
  </TitlesOfParts>
  <Company/>
  <LinksUpToDate>false</LinksUpToDate>
  <CharactersWithSpaces>36634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PFU Montaż Paneli fotowoltaicznych na obiektach użyteczności publicznej UMŁ</dc:title>
  <dc:creator>Roksana Banachowicz-Brodowicz</dc:creator>
  <cp:lastModifiedBy>Piotr Luchowski</cp:lastModifiedBy>
  <cp:revision>102</cp:revision>
  <cp:lastPrinted>2025-04-14T11:38:00Z</cp:lastPrinted>
  <dcterms:created xsi:type="dcterms:W3CDTF">2026-01-22T08:28:00Z</dcterms:created>
  <dcterms:modified xsi:type="dcterms:W3CDTF">2026-02-13T11:56:00Z</dcterms:modified>
  <cp:category>PFU</cp:category>
  <dc:language>POLSKI</dc:language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2022-03-01T00:00:00Z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2022-09-12T00:00:00Z</vt:filetime>
  </property>
</Properties>
</file>